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2E5B" w:rsidRDefault="00492E5B" w:rsidP="00492E5B">
      <w:pPr>
        <w:pBdr>
          <w:top w:val="single" w:sz="4" w:space="1" w:color="auto"/>
          <w:left w:val="single" w:sz="4" w:space="4" w:color="auto"/>
          <w:bottom w:val="single" w:sz="4" w:space="1" w:color="auto"/>
          <w:right w:val="single" w:sz="4" w:space="4" w:color="auto"/>
        </w:pBdr>
        <w:jc w:val="center"/>
      </w:pPr>
      <w:r>
        <w:t>Projet sportif jeunes – Nozay Badminton Association</w:t>
      </w:r>
    </w:p>
    <w:p w:rsidR="00492E5B" w:rsidRDefault="00492E5B" w:rsidP="00492E5B">
      <w:pPr>
        <w:pBdr>
          <w:top w:val="single" w:sz="4" w:space="1" w:color="auto"/>
          <w:left w:val="single" w:sz="4" w:space="4" w:color="auto"/>
          <w:bottom w:val="single" w:sz="4" w:space="1" w:color="auto"/>
          <w:right w:val="single" w:sz="4" w:space="4" w:color="auto"/>
        </w:pBdr>
        <w:jc w:val="center"/>
      </w:pPr>
      <w:r>
        <w:t>2020 – 2024 – Projet résumé</w:t>
      </w:r>
    </w:p>
    <w:p w:rsidR="00246212" w:rsidRDefault="00465446"/>
    <w:p w:rsidR="00492E5B" w:rsidRDefault="00492E5B"/>
    <w:p w:rsidR="00492E5B" w:rsidRPr="008664C1" w:rsidRDefault="00492E5B" w:rsidP="00492E5B">
      <w:pPr>
        <w:jc w:val="both"/>
        <w:rPr>
          <w:i/>
          <w:iCs/>
        </w:rPr>
      </w:pPr>
      <w:r w:rsidRPr="008664C1">
        <w:rPr>
          <w:i/>
          <w:iCs/>
        </w:rPr>
        <w:t xml:space="preserve">Le « Projet sportif jeunes 2020-2024 » a pour objectif de présenter les différentes orientations prises par l’école de badminton de Nozay Badminton Association pour l’olympiade 2020 - 2024. </w:t>
      </w:r>
    </w:p>
    <w:p w:rsidR="00492E5B" w:rsidRDefault="00492E5B"/>
    <w:p w:rsidR="00492E5B" w:rsidRDefault="00492E5B" w:rsidP="00492E5B">
      <w:pPr>
        <w:jc w:val="both"/>
      </w:pPr>
      <w:r>
        <w:t xml:space="preserve">Ce projet se découpe en </w:t>
      </w:r>
      <w:r w:rsidRPr="008664C1">
        <w:rPr>
          <w:b/>
          <w:bCs/>
        </w:rPr>
        <w:t xml:space="preserve">3 </w:t>
      </w:r>
      <w:r w:rsidR="00FB2DA6">
        <w:rPr>
          <w:b/>
          <w:bCs/>
        </w:rPr>
        <w:t>temps</w:t>
      </w:r>
      <w:r w:rsidRPr="008664C1">
        <w:rPr>
          <w:b/>
          <w:bCs/>
        </w:rPr>
        <w:t> </w:t>
      </w:r>
      <w:r>
        <w:t xml:space="preserve">: </w:t>
      </w:r>
    </w:p>
    <w:p w:rsidR="00FB2DA6" w:rsidRDefault="00FB2DA6" w:rsidP="00FB2DA6">
      <w:pPr>
        <w:pStyle w:val="Paragraphedeliste"/>
        <w:jc w:val="both"/>
      </w:pPr>
    </w:p>
    <w:p w:rsidR="00FB2DA6" w:rsidRDefault="00492E5B" w:rsidP="00FB2DA6">
      <w:pPr>
        <w:pStyle w:val="Paragraphedeliste"/>
        <w:numPr>
          <w:ilvl w:val="0"/>
          <w:numId w:val="2"/>
        </w:numPr>
        <w:jc w:val="both"/>
      </w:pPr>
      <w:r>
        <w:t xml:space="preserve">Réalisation d’un </w:t>
      </w:r>
      <w:r w:rsidRPr="00FB2DA6">
        <w:rPr>
          <w:b/>
          <w:bCs/>
        </w:rPr>
        <w:t>diagnostic de l’école</w:t>
      </w:r>
      <w:r>
        <w:t xml:space="preserve"> par l’équipe technique et par la commission jeunes</w:t>
      </w:r>
      <w:r w:rsidR="00FB2DA6">
        <w:t xml:space="preserve">. L’école doit ainsi s’améliorer entre autre sur </w:t>
      </w:r>
      <w:r w:rsidR="00FB2DA6" w:rsidRPr="00FB2DA6">
        <w:rPr>
          <w:b/>
          <w:bCs/>
          <w:i/>
          <w:iCs/>
        </w:rPr>
        <w:t>l’accessibilité</w:t>
      </w:r>
      <w:r w:rsidR="00FB2DA6" w:rsidRPr="00FB2DA6">
        <w:rPr>
          <w:i/>
          <w:iCs/>
        </w:rPr>
        <w:t xml:space="preserve"> de tous à tout âge, sur </w:t>
      </w:r>
      <w:r w:rsidR="00FB2DA6" w:rsidRPr="00FB2DA6">
        <w:rPr>
          <w:b/>
          <w:bCs/>
          <w:i/>
          <w:iCs/>
        </w:rPr>
        <w:t>la performance</w:t>
      </w:r>
      <w:r w:rsidR="00FB2DA6" w:rsidRPr="00FB2DA6">
        <w:rPr>
          <w:i/>
          <w:iCs/>
        </w:rPr>
        <w:t xml:space="preserve"> des jeunes joueurs, insuffisante en 2020, sur </w:t>
      </w:r>
      <w:r w:rsidR="00FB2DA6" w:rsidRPr="00FB2DA6">
        <w:rPr>
          <w:b/>
          <w:bCs/>
          <w:i/>
          <w:iCs/>
        </w:rPr>
        <w:t xml:space="preserve">la convivialité </w:t>
      </w:r>
      <w:r w:rsidR="00FB2DA6" w:rsidRPr="00FB2DA6">
        <w:rPr>
          <w:i/>
          <w:iCs/>
        </w:rPr>
        <w:t xml:space="preserve">inter-niveau, sur </w:t>
      </w:r>
      <w:r w:rsidR="00FB2DA6" w:rsidRPr="00FB2DA6">
        <w:rPr>
          <w:b/>
          <w:bCs/>
          <w:i/>
          <w:iCs/>
        </w:rPr>
        <w:t>la formation</w:t>
      </w:r>
      <w:r w:rsidR="00FB2DA6" w:rsidRPr="00FB2DA6">
        <w:rPr>
          <w:i/>
          <w:iCs/>
        </w:rPr>
        <w:t xml:space="preserve"> des jeunes bénévoles et sur </w:t>
      </w:r>
      <w:r w:rsidR="00FB2DA6" w:rsidRPr="00FB2DA6">
        <w:rPr>
          <w:b/>
          <w:bCs/>
          <w:i/>
          <w:iCs/>
        </w:rPr>
        <w:t>le rayonnement</w:t>
      </w:r>
      <w:r w:rsidR="00FB2DA6" w:rsidRPr="00FB2DA6">
        <w:rPr>
          <w:i/>
          <w:iCs/>
        </w:rPr>
        <w:t xml:space="preserve"> de l’école.</w:t>
      </w:r>
    </w:p>
    <w:p w:rsidR="00FB2DA6" w:rsidRDefault="00FB2DA6" w:rsidP="00FB2DA6">
      <w:pPr>
        <w:jc w:val="both"/>
      </w:pPr>
    </w:p>
    <w:p w:rsidR="008664C1" w:rsidRDefault="00FB2DA6" w:rsidP="00FB2DA6">
      <w:pPr>
        <w:pStyle w:val="Paragraphedeliste"/>
        <w:numPr>
          <w:ilvl w:val="0"/>
          <w:numId w:val="2"/>
        </w:numPr>
        <w:jc w:val="both"/>
      </w:pPr>
      <w:r>
        <w:t>Définition et quantification</w:t>
      </w:r>
      <w:r w:rsidR="00492E5B">
        <w:t xml:space="preserve"> </w:t>
      </w:r>
      <w:r w:rsidR="00492E5B" w:rsidRPr="008664C1">
        <w:rPr>
          <w:b/>
          <w:bCs/>
        </w:rPr>
        <w:t>des objectifs de résultats à atteindre</w:t>
      </w:r>
      <w:r w:rsidR="00492E5B">
        <w:t>, établis sur les quatre années à venir. Ces objectifs sont au nombre de 16 </w:t>
      </w:r>
      <w:r w:rsidR="008664C1">
        <w:t xml:space="preserve">regroupés en 4 grands thèmes </w:t>
      </w:r>
      <w:r w:rsidR="008664C1" w:rsidRPr="008664C1">
        <w:rPr>
          <w:i/>
          <w:iCs/>
        </w:rPr>
        <w:t>(Structure, Rayonnement, Résultats Sportifs, Formation)</w:t>
      </w:r>
    </w:p>
    <w:p w:rsidR="00492E5B" w:rsidRDefault="00492E5B" w:rsidP="00492E5B">
      <w:pPr>
        <w:pStyle w:val="Paragraphedeliste"/>
      </w:pPr>
    </w:p>
    <w:p w:rsidR="008664C1" w:rsidRDefault="008664C1" w:rsidP="00492E5B">
      <w:pPr>
        <w:pStyle w:val="Paragraphedeliste"/>
      </w:pPr>
    </w:p>
    <w:tbl>
      <w:tblPr>
        <w:tblW w:w="9302" w:type="dxa"/>
        <w:tblCellMar>
          <w:left w:w="70" w:type="dxa"/>
          <w:right w:w="70" w:type="dxa"/>
        </w:tblCellMar>
        <w:tblLook w:val="04A0" w:firstRow="1" w:lastRow="0" w:firstColumn="1" w:lastColumn="0" w:noHBand="0" w:noVBand="1"/>
      </w:tblPr>
      <w:tblGrid>
        <w:gridCol w:w="983"/>
        <w:gridCol w:w="1434"/>
        <w:gridCol w:w="1293"/>
        <w:gridCol w:w="1249"/>
        <w:gridCol w:w="1348"/>
        <w:gridCol w:w="1148"/>
        <w:gridCol w:w="1847"/>
      </w:tblGrid>
      <w:tr w:rsidR="008664C1" w:rsidRPr="008664C1" w:rsidTr="008664C1">
        <w:trPr>
          <w:trHeight w:val="337"/>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64C1" w:rsidRPr="008664C1" w:rsidRDefault="008664C1" w:rsidP="008664C1">
            <w:pP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 </w:t>
            </w:r>
          </w:p>
        </w:tc>
        <w:tc>
          <w:tcPr>
            <w:tcW w:w="8319" w:type="dxa"/>
            <w:gridSpan w:val="6"/>
            <w:tcBorders>
              <w:top w:val="single" w:sz="8" w:space="0" w:color="auto"/>
              <w:left w:val="nil"/>
              <w:bottom w:val="single" w:sz="8" w:space="0" w:color="auto"/>
              <w:right w:val="single" w:sz="8" w:space="0" w:color="000000"/>
            </w:tcBorders>
            <w:shd w:val="clear" w:color="000000" w:fill="C6E0B4"/>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Structure</w:t>
            </w:r>
          </w:p>
        </w:tc>
      </w:tr>
      <w:tr w:rsidR="008664C1" w:rsidRPr="008664C1" w:rsidTr="008664C1">
        <w:trPr>
          <w:trHeight w:val="615"/>
        </w:trPr>
        <w:tc>
          <w:tcPr>
            <w:tcW w:w="983" w:type="dxa"/>
            <w:tcBorders>
              <w:top w:val="nil"/>
              <w:left w:val="single" w:sz="8" w:space="0" w:color="auto"/>
              <w:bottom w:val="single" w:sz="8" w:space="0" w:color="auto"/>
              <w:right w:val="single" w:sz="8" w:space="0" w:color="auto"/>
            </w:tcBorders>
            <w:shd w:val="clear" w:color="000000" w:fill="DBDBDB"/>
            <w:vAlign w:val="center"/>
            <w:hideMark/>
          </w:tcPr>
          <w:p w:rsidR="008664C1" w:rsidRPr="008664C1" w:rsidRDefault="008664C1" w:rsidP="008664C1">
            <w:pP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Objectifs</w:t>
            </w:r>
          </w:p>
        </w:tc>
        <w:tc>
          <w:tcPr>
            <w:tcW w:w="1434" w:type="dxa"/>
            <w:tcBorders>
              <w:top w:val="nil"/>
              <w:left w:val="nil"/>
              <w:bottom w:val="single" w:sz="8" w:space="0" w:color="auto"/>
              <w:right w:val="single" w:sz="8" w:space="0" w:color="auto"/>
            </w:tcBorders>
            <w:shd w:val="clear" w:color="000000" w:fill="C6E0B4"/>
            <w:vAlign w:val="center"/>
            <w:hideMark/>
          </w:tcPr>
          <w:p w:rsidR="008664C1" w:rsidRPr="008664C1" w:rsidRDefault="008664C1" w:rsidP="008664C1">
            <w:pP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Jeunes du club</w:t>
            </w:r>
          </w:p>
        </w:tc>
        <w:tc>
          <w:tcPr>
            <w:tcW w:w="1293" w:type="dxa"/>
            <w:tcBorders>
              <w:top w:val="nil"/>
              <w:left w:val="nil"/>
              <w:bottom w:val="single" w:sz="8" w:space="0" w:color="auto"/>
              <w:right w:val="single" w:sz="8" w:space="0" w:color="auto"/>
            </w:tcBorders>
            <w:shd w:val="clear" w:color="000000" w:fill="C6E0B4"/>
            <w:vAlign w:val="center"/>
            <w:hideMark/>
          </w:tcPr>
          <w:p w:rsidR="008664C1" w:rsidRPr="008664C1" w:rsidRDefault="008664C1" w:rsidP="008664C1">
            <w:pP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Public minibad</w:t>
            </w:r>
          </w:p>
        </w:tc>
        <w:tc>
          <w:tcPr>
            <w:tcW w:w="1249" w:type="dxa"/>
            <w:tcBorders>
              <w:top w:val="nil"/>
              <w:left w:val="nil"/>
              <w:bottom w:val="single" w:sz="8" w:space="0" w:color="auto"/>
              <w:right w:val="single" w:sz="8" w:space="0" w:color="auto"/>
            </w:tcBorders>
            <w:shd w:val="clear" w:color="000000" w:fill="C6E0B4"/>
            <w:vAlign w:val="center"/>
            <w:hideMark/>
          </w:tcPr>
          <w:p w:rsidR="008664C1" w:rsidRPr="008664C1" w:rsidRDefault="008664C1" w:rsidP="008664C1">
            <w:pP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Public poussin</w:t>
            </w:r>
          </w:p>
        </w:tc>
        <w:tc>
          <w:tcPr>
            <w:tcW w:w="1348" w:type="dxa"/>
            <w:tcBorders>
              <w:top w:val="nil"/>
              <w:left w:val="nil"/>
              <w:bottom w:val="single" w:sz="8" w:space="0" w:color="auto"/>
              <w:right w:val="single" w:sz="8" w:space="0" w:color="auto"/>
            </w:tcBorders>
            <w:shd w:val="clear" w:color="000000" w:fill="C6E0B4"/>
            <w:vAlign w:val="center"/>
            <w:hideMark/>
          </w:tcPr>
          <w:p w:rsidR="008664C1" w:rsidRPr="008664C1" w:rsidRDefault="008664C1" w:rsidP="008664C1">
            <w:pP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Séances individuelles</w:t>
            </w:r>
          </w:p>
        </w:tc>
        <w:tc>
          <w:tcPr>
            <w:tcW w:w="2995" w:type="dxa"/>
            <w:gridSpan w:val="2"/>
            <w:tcBorders>
              <w:top w:val="nil"/>
              <w:left w:val="nil"/>
              <w:bottom w:val="single" w:sz="8" w:space="0" w:color="auto"/>
              <w:right w:val="single" w:sz="8" w:space="0" w:color="000000"/>
            </w:tcBorders>
            <w:shd w:val="clear" w:color="000000" w:fill="C6E0B4"/>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Suivi des juniors</w:t>
            </w:r>
          </w:p>
        </w:tc>
      </w:tr>
      <w:tr w:rsidR="008664C1" w:rsidRPr="008664C1" w:rsidTr="004365E7">
        <w:trPr>
          <w:trHeight w:val="745"/>
        </w:trPr>
        <w:tc>
          <w:tcPr>
            <w:tcW w:w="983" w:type="dxa"/>
            <w:tcBorders>
              <w:top w:val="nil"/>
              <w:left w:val="single" w:sz="8" w:space="0" w:color="auto"/>
              <w:bottom w:val="single" w:sz="8" w:space="0" w:color="auto"/>
              <w:right w:val="single" w:sz="8" w:space="0" w:color="auto"/>
            </w:tcBorders>
            <w:shd w:val="clear" w:color="000000" w:fill="DBDBDB"/>
            <w:vAlign w:val="center"/>
            <w:hideMark/>
          </w:tcPr>
          <w:p w:rsidR="008664C1" w:rsidRPr="008664C1" w:rsidRDefault="008664C1" w:rsidP="008664C1">
            <w:pP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Critères évalués</w:t>
            </w:r>
          </w:p>
        </w:tc>
        <w:tc>
          <w:tcPr>
            <w:tcW w:w="1434" w:type="dxa"/>
            <w:tcBorders>
              <w:top w:val="nil"/>
              <w:left w:val="nil"/>
              <w:bottom w:val="single" w:sz="8" w:space="0" w:color="auto"/>
              <w:right w:val="single" w:sz="8" w:space="0" w:color="auto"/>
            </w:tcBorders>
            <w:shd w:val="clear" w:color="000000" w:fill="C6E0B4"/>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Nombre de jeunes licenciés au club</w:t>
            </w:r>
          </w:p>
        </w:tc>
        <w:tc>
          <w:tcPr>
            <w:tcW w:w="1293" w:type="dxa"/>
            <w:tcBorders>
              <w:top w:val="nil"/>
              <w:left w:val="nil"/>
              <w:bottom w:val="single" w:sz="8" w:space="0" w:color="auto"/>
              <w:right w:val="single" w:sz="8" w:space="0" w:color="auto"/>
            </w:tcBorders>
            <w:shd w:val="clear" w:color="000000" w:fill="C6E0B4"/>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Nombre de minibad (U9)</w:t>
            </w:r>
          </w:p>
        </w:tc>
        <w:tc>
          <w:tcPr>
            <w:tcW w:w="1249" w:type="dxa"/>
            <w:tcBorders>
              <w:top w:val="nil"/>
              <w:left w:val="nil"/>
              <w:bottom w:val="single" w:sz="8" w:space="0" w:color="auto"/>
              <w:right w:val="single" w:sz="8" w:space="0" w:color="auto"/>
            </w:tcBorders>
            <w:shd w:val="clear" w:color="000000" w:fill="C6E0B4"/>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Nombre de poussins (U11)</w:t>
            </w:r>
          </w:p>
        </w:tc>
        <w:tc>
          <w:tcPr>
            <w:tcW w:w="1348" w:type="dxa"/>
            <w:tcBorders>
              <w:top w:val="nil"/>
              <w:left w:val="nil"/>
              <w:bottom w:val="single" w:sz="8" w:space="0" w:color="auto"/>
              <w:right w:val="single" w:sz="8" w:space="0" w:color="auto"/>
            </w:tcBorders>
            <w:shd w:val="clear" w:color="000000" w:fill="C6E0B4"/>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Nombre de séance par semaine réservée aux SI</w:t>
            </w:r>
          </w:p>
        </w:tc>
        <w:tc>
          <w:tcPr>
            <w:tcW w:w="2995" w:type="dxa"/>
            <w:gridSpan w:val="2"/>
            <w:tcBorders>
              <w:top w:val="single" w:sz="8" w:space="0" w:color="auto"/>
              <w:left w:val="nil"/>
              <w:bottom w:val="single" w:sz="8" w:space="0" w:color="auto"/>
              <w:right w:val="single" w:sz="8" w:space="0" w:color="000000"/>
            </w:tcBorders>
            <w:shd w:val="clear" w:color="000000" w:fill="C6E0B4"/>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Nombre de juniors avec au moins un entrainement hebdomadaire avec des adultes</w:t>
            </w:r>
          </w:p>
        </w:tc>
      </w:tr>
      <w:tr w:rsidR="008664C1" w:rsidRPr="008664C1" w:rsidTr="008664C1">
        <w:trPr>
          <w:trHeight w:val="337"/>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8664C1" w:rsidRPr="008664C1" w:rsidRDefault="008664C1" w:rsidP="008664C1">
            <w:pPr>
              <w:rPr>
                <w:rFonts w:ascii="Calibri" w:eastAsia="Times New Roman" w:hAnsi="Calibri" w:cs="Times New Roman"/>
                <w:b/>
                <w:bCs/>
                <w:color w:val="000000"/>
                <w:sz w:val="22"/>
                <w:szCs w:val="22"/>
                <w:lang w:eastAsia="fr-FR"/>
              </w:rPr>
            </w:pPr>
            <w:r w:rsidRPr="008664C1">
              <w:rPr>
                <w:rFonts w:ascii="Calibri" w:eastAsia="Times New Roman" w:hAnsi="Calibri" w:cs="Times New Roman"/>
                <w:b/>
                <w:bCs/>
                <w:color w:val="000000"/>
                <w:sz w:val="22"/>
                <w:szCs w:val="22"/>
                <w:lang w:eastAsia="fr-FR"/>
              </w:rPr>
              <w:t> </w:t>
            </w:r>
          </w:p>
        </w:tc>
        <w:tc>
          <w:tcPr>
            <w:tcW w:w="8319" w:type="dxa"/>
            <w:gridSpan w:val="6"/>
            <w:tcBorders>
              <w:top w:val="single" w:sz="8" w:space="0" w:color="auto"/>
              <w:left w:val="nil"/>
              <w:bottom w:val="single" w:sz="8" w:space="0" w:color="auto"/>
              <w:right w:val="single" w:sz="8" w:space="0" w:color="000000"/>
            </w:tcBorders>
            <w:shd w:val="clear" w:color="000000" w:fill="BDD7EE"/>
            <w:vAlign w:val="center"/>
            <w:hideMark/>
          </w:tcPr>
          <w:p w:rsidR="008664C1" w:rsidRPr="008664C1" w:rsidRDefault="008664C1" w:rsidP="008664C1">
            <w:pPr>
              <w:jc w:val="center"/>
              <w:rPr>
                <w:rFonts w:ascii="Calibri" w:eastAsia="Times New Roman" w:hAnsi="Calibri" w:cs="Times New Roman"/>
                <w:b/>
                <w:bCs/>
                <w:color w:val="000000"/>
                <w:sz w:val="22"/>
                <w:szCs w:val="22"/>
                <w:lang w:eastAsia="fr-FR"/>
              </w:rPr>
            </w:pPr>
            <w:r w:rsidRPr="008664C1">
              <w:rPr>
                <w:rFonts w:ascii="Calibri" w:eastAsia="Times New Roman" w:hAnsi="Calibri" w:cs="Times New Roman"/>
                <w:b/>
                <w:bCs/>
                <w:color w:val="000000"/>
                <w:sz w:val="22"/>
                <w:szCs w:val="22"/>
                <w:lang w:eastAsia="fr-FR"/>
              </w:rPr>
              <w:t>Rayonnement</w:t>
            </w:r>
          </w:p>
        </w:tc>
      </w:tr>
      <w:tr w:rsidR="008664C1" w:rsidRPr="008664C1" w:rsidTr="008664C1">
        <w:trPr>
          <w:trHeight w:val="1210"/>
        </w:trPr>
        <w:tc>
          <w:tcPr>
            <w:tcW w:w="983" w:type="dxa"/>
            <w:tcBorders>
              <w:top w:val="nil"/>
              <w:left w:val="single" w:sz="8" w:space="0" w:color="auto"/>
              <w:bottom w:val="single" w:sz="8" w:space="0" w:color="auto"/>
              <w:right w:val="single" w:sz="8" w:space="0" w:color="auto"/>
            </w:tcBorders>
            <w:shd w:val="clear" w:color="000000" w:fill="DBDBDB"/>
            <w:vAlign w:val="center"/>
            <w:hideMark/>
          </w:tcPr>
          <w:p w:rsidR="008664C1" w:rsidRPr="008664C1" w:rsidRDefault="008664C1" w:rsidP="008664C1">
            <w:pP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Objectifs</w:t>
            </w:r>
          </w:p>
        </w:tc>
        <w:tc>
          <w:tcPr>
            <w:tcW w:w="1434" w:type="dxa"/>
            <w:tcBorders>
              <w:top w:val="nil"/>
              <w:left w:val="nil"/>
              <w:bottom w:val="single" w:sz="8" w:space="0" w:color="auto"/>
              <w:right w:val="single" w:sz="8" w:space="0" w:color="auto"/>
            </w:tcBorders>
            <w:shd w:val="clear" w:color="000000" w:fill="BDD7EE"/>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Compétitions jeunes organisées à Nozay</w:t>
            </w:r>
          </w:p>
        </w:tc>
        <w:tc>
          <w:tcPr>
            <w:tcW w:w="1293" w:type="dxa"/>
            <w:tcBorders>
              <w:top w:val="nil"/>
              <w:left w:val="nil"/>
              <w:bottom w:val="single" w:sz="8" w:space="0" w:color="auto"/>
              <w:right w:val="single" w:sz="8" w:space="0" w:color="auto"/>
            </w:tcBorders>
            <w:shd w:val="clear" w:color="000000" w:fill="BDD7EE"/>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Relation Club/CODEP</w:t>
            </w:r>
          </w:p>
        </w:tc>
        <w:tc>
          <w:tcPr>
            <w:tcW w:w="1249" w:type="dxa"/>
            <w:tcBorders>
              <w:top w:val="nil"/>
              <w:left w:val="nil"/>
              <w:bottom w:val="single" w:sz="8" w:space="0" w:color="auto"/>
              <w:right w:val="single" w:sz="8" w:space="0" w:color="auto"/>
            </w:tcBorders>
            <w:shd w:val="clear" w:color="000000" w:fill="BDD7EE"/>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Labélisation</w:t>
            </w:r>
          </w:p>
        </w:tc>
        <w:tc>
          <w:tcPr>
            <w:tcW w:w="1348" w:type="dxa"/>
            <w:tcBorders>
              <w:top w:val="nil"/>
              <w:left w:val="nil"/>
              <w:bottom w:val="single" w:sz="8" w:space="0" w:color="auto"/>
              <w:right w:val="single" w:sz="8" w:space="0" w:color="auto"/>
            </w:tcBorders>
            <w:shd w:val="clear" w:color="000000" w:fill="BDD7EE"/>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Club labélisé</w:t>
            </w:r>
          </w:p>
        </w:tc>
        <w:tc>
          <w:tcPr>
            <w:tcW w:w="1148" w:type="dxa"/>
            <w:tcBorders>
              <w:top w:val="nil"/>
              <w:left w:val="nil"/>
              <w:bottom w:val="single" w:sz="8" w:space="0" w:color="auto"/>
              <w:right w:val="single" w:sz="8" w:space="0" w:color="auto"/>
            </w:tcBorders>
            <w:shd w:val="clear" w:color="000000" w:fill="BDD7EE"/>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proofErr w:type="spellStart"/>
            <w:r w:rsidRPr="008664C1">
              <w:rPr>
                <w:rFonts w:ascii="Calibri" w:eastAsia="Times New Roman" w:hAnsi="Calibri" w:cs="Times New Roman"/>
                <w:b/>
                <w:bCs/>
                <w:color w:val="000000"/>
                <w:sz w:val="20"/>
                <w:szCs w:val="20"/>
                <w:lang w:eastAsia="fr-FR"/>
              </w:rPr>
              <w:t>Passbad</w:t>
            </w:r>
            <w:proofErr w:type="spellEnd"/>
          </w:p>
        </w:tc>
        <w:tc>
          <w:tcPr>
            <w:tcW w:w="1847" w:type="dxa"/>
            <w:tcBorders>
              <w:top w:val="nil"/>
              <w:left w:val="nil"/>
              <w:bottom w:val="single" w:sz="8" w:space="0" w:color="auto"/>
              <w:right w:val="single" w:sz="8" w:space="0" w:color="auto"/>
            </w:tcBorders>
            <w:shd w:val="clear" w:color="000000" w:fill="BDD7EE"/>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Relation Club/Établissements scolaires</w:t>
            </w:r>
          </w:p>
        </w:tc>
      </w:tr>
      <w:tr w:rsidR="008664C1" w:rsidRPr="008664C1" w:rsidTr="004365E7">
        <w:trPr>
          <w:trHeight w:val="1182"/>
        </w:trPr>
        <w:tc>
          <w:tcPr>
            <w:tcW w:w="983" w:type="dxa"/>
            <w:tcBorders>
              <w:top w:val="nil"/>
              <w:left w:val="single" w:sz="8" w:space="0" w:color="auto"/>
              <w:bottom w:val="single" w:sz="8" w:space="0" w:color="auto"/>
              <w:right w:val="single" w:sz="8" w:space="0" w:color="auto"/>
            </w:tcBorders>
            <w:shd w:val="clear" w:color="000000" w:fill="DBDBDB"/>
            <w:vAlign w:val="center"/>
            <w:hideMark/>
          </w:tcPr>
          <w:p w:rsidR="008664C1" w:rsidRPr="008664C1" w:rsidRDefault="008664C1" w:rsidP="008664C1">
            <w:pP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Critères évalués</w:t>
            </w:r>
          </w:p>
        </w:tc>
        <w:tc>
          <w:tcPr>
            <w:tcW w:w="1434" w:type="dxa"/>
            <w:tcBorders>
              <w:top w:val="nil"/>
              <w:left w:val="nil"/>
              <w:bottom w:val="single" w:sz="8" w:space="0" w:color="auto"/>
              <w:right w:val="single" w:sz="8" w:space="0" w:color="auto"/>
            </w:tcBorders>
            <w:shd w:val="clear" w:color="000000" w:fill="BDD7EE"/>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Compétitions organisées</w:t>
            </w:r>
          </w:p>
        </w:tc>
        <w:tc>
          <w:tcPr>
            <w:tcW w:w="1293" w:type="dxa"/>
            <w:tcBorders>
              <w:top w:val="nil"/>
              <w:left w:val="nil"/>
              <w:bottom w:val="single" w:sz="8" w:space="0" w:color="auto"/>
              <w:right w:val="single" w:sz="8" w:space="0" w:color="auto"/>
            </w:tcBorders>
            <w:shd w:val="clear" w:color="000000" w:fill="BDD7EE"/>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Actions CODEP organisées</w:t>
            </w:r>
          </w:p>
        </w:tc>
        <w:tc>
          <w:tcPr>
            <w:tcW w:w="1249" w:type="dxa"/>
            <w:tcBorders>
              <w:top w:val="nil"/>
              <w:left w:val="nil"/>
              <w:bottom w:val="single" w:sz="8" w:space="0" w:color="auto"/>
              <w:right w:val="single" w:sz="8" w:space="0" w:color="auto"/>
            </w:tcBorders>
            <w:shd w:val="clear" w:color="000000" w:fill="BDD7EE"/>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Nombre d'étoiles EFB obtenues</w:t>
            </w:r>
          </w:p>
        </w:tc>
        <w:tc>
          <w:tcPr>
            <w:tcW w:w="1348" w:type="dxa"/>
            <w:tcBorders>
              <w:top w:val="nil"/>
              <w:left w:val="nil"/>
              <w:bottom w:val="single" w:sz="8" w:space="0" w:color="auto"/>
              <w:right w:val="single" w:sz="8" w:space="0" w:color="auto"/>
            </w:tcBorders>
            <w:shd w:val="clear" w:color="000000" w:fill="BDD7EE"/>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Label du club obtenu</w:t>
            </w:r>
          </w:p>
        </w:tc>
        <w:tc>
          <w:tcPr>
            <w:tcW w:w="1148" w:type="dxa"/>
            <w:tcBorders>
              <w:top w:val="nil"/>
              <w:left w:val="nil"/>
              <w:bottom w:val="single" w:sz="8" w:space="0" w:color="auto"/>
              <w:right w:val="single" w:sz="8" w:space="0" w:color="auto"/>
            </w:tcBorders>
            <w:shd w:val="clear" w:color="000000" w:fill="BDD7EE"/>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Nombre de plumes</w:t>
            </w:r>
          </w:p>
        </w:tc>
        <w:tc>
          <w:tcPr>
            <w:tcW w:w="1847" w:type="dxa"/>
            <w:tcBorders>
              <w:top w:val="nil"/>
              <w:left w:val="nil"/>
              <w:bottom w:val="single" w:sz="8" w:space="0" w:color="auto"/>
              <w:right w:val="single" w:sz="8" w:space="0" w:color="auto"/>
            </w:tcBorders>
            <w:shd w:val="clear" w:color="000000" w:fill="BDD7EE"/>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Nombre d'établissements concernés par des actions avec le club</w:t>
            </w:r>
          </w:p>
        </w:tc>
      </w:tr>
      <w:tr w:rsidR="008664C1" w:rsidRPr="008664C1" w:rsidTr="008664C1">
        <w:trPr>
          <w:trHeight w:val="337"/>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 </w:t>
            </w:r>
          </w:p>
        </w:tc>
        <w:tc>
          <w:tcPr>
            <w:tcW w:w="3976" w:type="dxa"/>
            <w:gridSpan w:val="3"/>
            <w:tcBorders>
              <w:top w:val="single" w:sz="8" w:space="0" w:color="auto"/>
              <w:left w:val="nil"/>
              <w:bottom w:val="single" w:sz="8" w:space="0" w:color="auto"/>
              <w:right w:val="single" w:sz="8" w:space="0" w:color="000000"/>
            </w:tcBorders>
            <w:shd w:val="clear" w:color="000000" w:fill="FFE699"/>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Résultats sportifs</w:t>
            </w:r>
          </w:p>
        </w:tc>
        <w:tc>
          <w:tcPr>
            <w:tcW w:w="4343" w:type="dxa"/>
            <w:gridSpan w:val="3"/>
            <w:tcBorders>
              <w:top w:val="single" w:sz="8" w:space="0" w:color="auto"/>
              <w:left w:val="nil"/>
              <w:bottom w:val="single" w:sz="8" w:space="0" w:color="auto"/>
              <w:right w:val="single" w:sz="8" w:space="0" w:color="000000"/>
            </w:tcBorders>
            <w:shd w:val="clear" w:color="000000" w:fill="F8CBAD"/>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Formation</w:t>
            </w:r>
          </w:p>
        </w:tc>
      </w:tr>
      <w:tr w:rsidR="008664C1" w:rsidRPr="008664C1" w:rsidTr="008664C1">
        <w:trPr>
          <w:trHeight w:val="912"/>
        </w:trPr>
        <w:tc>
          <w:tcPr>
            <w:tcW w:w="983" w:type="dxa"/>
            <w:tcBorders>
              <w:top w:val="nil"/>
              <w:left w:val="single" w:sz="8" w:space="0" w:color="auto"/>
              <w:bottom w:val="single" w:sz="8" w:space="0" w:color="auto"/>
              <w:right w:val="single" w:sz="8" w:space="0" w:color="auto"/>
            </w:tcBorders>
            <w:shd w:val="clear" w:color="000000" w:fill="DBDBDB"/>
            <w:vAlign w:val="center"/>
            <w:hideMark/>
          </w:tcPr>
          <w:p w:rsidR="008664C1" w:rsidRPr="008664C1" w:rsidRDefault="008664C1" w:rsidP="008664C1">
            <w:pP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Objectifs</w:t>
            </w:r>
          </w:p>
        </w:tc>
        <w:tc>
          <w:tcPr>
            <w:tcW w:w="1434" w:type="dxa"/>
            <w:tcBorders>
              <w:top w:val="nil"/>
              <w:left w:val="nil"/>
              <w:bottom w:val="single" w:sz="8" w:space="0" w:color="auto"/>
              <w:right w:val="single" w:sz="8" w:space="0" w:color="auto"/>
            </w:tcBorders>
            <w:shd w:val="clear" w:color="000000" w:fill="FFE699"/>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Sélection CODEP</w:t>
            </w:r>
          </w:p>
        </w:tc>
        <w:tc>
          <w:tcPr>
            <w:tcW w:w="1293" w:type="dxa"/>
            <w:tcBorders>
              <w:top w:val="nil"/>
              <w:left w:val="nil"/>
              <w:bottom w:val="single" w:sz="8" w:space="0" w:color="auto"/>
              <w:right w:val="single" w:sz="8" w:space="0" w:color="auto"/>
            </w:tcBorders>
            <w:shd w:val="clear" w:color="000000" w:fill="FFE699"/>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Sélectons tournoi</w:t>
            </w:r>
          </w:p>
        </w:tc>
        <w:tc>
          <w:tcPr>
            <w:tcW w:w="1249" w:type="dxa"/>
            <w:tcBorders>
              <w:top w:val="nil"/>
              <w:left w:val="nil"/>
              <w:bottom w:val="single" w:sz="8" w:space="0" w:color="auto"/>
              <w:right w:val="single" w:sz="8" w:space="0" w:color="auto"/>
            </w:tcBorders>
            <w:shd w:val="clear" w:color="000000" w:fill="FFE699"/>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Nombre de compétiteurs</w:t>
            </w:r>
          </w:p>
        </w:tc>
        <w:tc>
          <w:tcPr>
            <w:tcW w:w="1348" w:type="dxa"/>
            <w:tcBorders>
              <w:top w:val="nil"/>
              <w:left w:val="nil"/>
              <w:bottom w:val="single" w:sz="8" w:space="0" w:color="auto"/>
              <w:right w:val="single" w:sz="8" w:space="0" w:color="auto"/>
            </w:tcBorders>
            <w:shd w:val="clear" w:color="000000" w:fill="F8CBAD"/>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 xml:space="preserve">Formation jeune arbitre </w:t>
            </w:r>
          </w:p>
        </w:tc>
        <w:tc>
          <w:tcPr>
            <w:tcW w:w="2995" w:type="dxa"/>
            <w:gridSpan w:val="2"/>
            <w:tcBorders>
              <w:top w:val="single" w:sz="8" w:space="0" w:color="auto"/>
              <w:left w:val="nil"/>
              <w:bottom w:val="single" w:sz="8" w:space="0" w:color="auto"/>
              <w:right w:val="single" w:sz="8" w:space="0" w:color="000000"/>
            </w:tcBorders>
            <w:shd w:val="clear" w:color="000000" w:fill="F8CBAD"/>
            <w:vAlign w:val="center"/>
            <w:hideMark/>
          </w:tcPr>
          <w:p w:rsidR="008664C1" w:rsidRPr="008664C1" w:rsidRDefault="008664C1" w:rsidP="008664C1">
            <w:pPr>
              <w:jc w:val="center"/>
              <w:rPr>
                <w:rFonts w:ascii="Calibri" w:eastAsia="Times New Roman" w:hAnsi="Calibri" w:cs="Times New Roman"/>
                <w:b/>
                <w:bCs/>
                <w:color w:val="000000"/>
                <w:sz w:val="20"/>
                <w:szCs w:val="20"/>
                <w:lang w:eastAsia="fr-FR"/>
              </w:rPr>
            </w:pPr>
            <w:r w:rsidRPr="008664C1">
              <w:rPr>
                <w:rFonts w:ascii="Calibri" w:eastAsia="Times New Roman" w:hAnsi="Calibri" w:cs="Times New Roman"/>
                <w:b/>
                <w:bCs/>
                <w:color w:val="000000"/>
                <w:sz w:val="20"/>
                <w:szCs w:val="20"/>
                <w:lang w:eastAsia="fr-FR"/>
              </w:rPr>
              <w:t>Formation jeunes entraineurs</w:t>
            </w:r>
          </w:p>
        </w:tc>
      </w:tr>
      <w:tr w:rsidR="008664C1" w:rsidRPr="008664C1" w:rsidTr="004365E7">
        <w:trPr>
          <w:trHeight w:val="524"/>
        </w:trPr>
        <w:tc>
          <w:tcPr>
            <w:tcW w:w="983" w:type="dxa"/>
            <w:tcBorders>
              <w:top w:val="nil"/>
              <w:left w:val="single" w:sz="8" w:space="0" w:color="auto"/>
              <w:bottom w:val="single" w:sz="8" w:space="0" w:color="auto"/>
              <w:right w:val="single" w:sz="8" w:space="0" w:color="auto"/>
            </w:tcBorders>
            <w:shd w:val="clear" w:color="000000" w:fill="DBDBDB"/>
            <w:vAlign w:val="center"/>
            <w:hideMark/>
          </w:tcPr>
          <w:p w:rsidR="008664C1" w:rsidRPr="008664C1" w:rsidRDefault="008664C1" w:rsidP="008664C1">
            <w:pP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Critères évalués</w:t>
            </w:r>
          </w:p>
        </w:tc>
        <w:tc>
          <w:tcPr>
            <w:tcW w:w="1434" w:type="dxa"/>
            <w:tcBorders>
              <w:top w:val="nil"/>
              <w:left w:val="nil"/>
              <w:bottom w:val="single" w:sz="8" w:space="0" w:color="auto"/>
              <w:right w:val="single" w:sz="8" w:space="0" w:color="auto"/>
            </w:tcBorders>
            <w:shd w:val="clear" w:color="000000" w:fill="FFE699"/>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Jeunes sélectionnés sur les collectifs CODEP</w:t>
            </w:r>
          </w:p>
        </w:tc>
        <w:tc>
          <w:tcPr>
            <w:tcW w:w="1293" w:type="dxa"/>
            <w:tcBorders>
              <w:top w:val="nil"/>
              <w:left w:val="nil"/>
              <w:bottom w:val="single" w:sz="8" w:space="0" w:color="auto"/>
              <w:right w:val="single" w:sz="8" w:space="0" w:color="auto"/>
            </w:tcBorders>
            <w:shd w:val="clear" w:color="000000" w:fill="FFE699"/>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Avoir au moins un jeune sélectionné (ligue/CODEP)</w:t>
            </w:r>
          </w:p>
        </w:tc>
        <w:tc>
          <w:tcPr>
            <w:tcW w:w="1249" w:type="dxa"/>
            <w:tcBorders>
              <w:top w:val="nil"/>
              <w:left w:val="nil"/>
              <w:bottom w:val="single" w:sz="8" w:space="0" w:color="auto"/>
              <w:right w:val="single" w:sz="8" w:space="0" w:color="auto"/>
            </w:tcBorders>
            <w:shd w:val="clear" w:color="000000" w:fill="FFE699"/>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Compétiteurs jeunes ayant fait au moins 8 matchs à l'année</w:t>
            </w:r>
          </w:p>
        </w:tc>
        <w:tc>
          <w:tcPr>
            <w:tcW w:w="1348" w:type="dxa"/>
            <w:tcBorders>
              <w:top w:val="nil"/>
              <w:left w:val="nil"/>
              <w:bottom w:val="single" w:sz="8" w:space="0" w:color="auto"/>
              <w:right w:val="single" w:sz="8" w:space="0" w:color="auto"/>
            </w:tcBorders>
            <w:shd w:val="clear" w:color="000000" w:fill="F8CBAD"/>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Nombre de jeunes arbitres actif au club</w:t>
            </w:r>
          </w:p>
        </w:tc>
        <w:tc>
          <w:tcPr>
            <w:tcW w:w="2995" w:type="dxa"/>
            <w:gridSpan w:val="2"/>
            <w:tcBorders>
              <w:top w:val="single" w:sz="8" w:space="0" w:color="auto"/>
              <w:left w:val="nil"/>
              <w:bottom w:val="single" w:sz="8" w:space="0" w:color="auto"/>
              <w:right w:val="single" w:sz="8" w:space="0" w:color="000000"/>
            </w:tcBorders>
            <w:shd w:val="clear" w:color="000000" w:fill="F8CBAD"/>
            <w:vAlign w:val="center"/>
            <w:hideMark/>
          </w:tcPr>
          <w:p w:rsidR="008664C1" w:rsidRPr="008664C1" w:rsidRDefault="008664C1" w:rsidP="008664C1">
            <w:pPr>
              <w:jc w:val="center"/>
              <w:rPr>
                <w:rFonts w:ascii="Calibri" w:eastAsia="Times New Roman" w:hAnsi="Calibri" w:cs="Times New Roman"/>
                <w:color w:val="000000"/>
                <w:sz w:val="20"/>
                <w:szCs w:val="20"/>
                <w:lang w:eastAsia="fr-FR"/>
              </w:rPr>
            </w:pPr>
            <w:r w:rsidRPr="008664C1">
              <w:rPr>
                <w:rFonts w:ascii="Calibri" w:eastAsia="Times New Roman" w:hAnsi="Calibri" w:cs="Times New Roman"/>
                <w:color w:val="000000"/>
                <w:sz w:val="20"/>
                <w:szCs w:val="20"/>
                <w:lang w:eastAsia="fr-FR"/>
              </w:rPr>
              <w:t>Nombre de jeunes entraineurs au club</w:t>
            </w:r>
          </w:p>
        </w:tc>
      </w:tr>
    </w:tbl>
    <w:p w:rsidR="00492E5B" w:rsidRDefault="00492E5B" w:rsidP="00492E5B">
      <w:pPr>
        <w:jc w:val="both"/>
      </w:pPr>
    </w:p>
    <w:p w:rsidR="00492E5B" w:rsidRDefault="00492E5B" w:rsidP="00492E5B">
      <w:pPr>
        <w:jc w:val="both"/>
      </w:pPr>
    </w:p>
    <w:p w:rsidR="00492E5B" w:rsidRDefault="00FB2DA6" w:rsidP="00FB2DA6">
      <w:pPr>
        <w:pStyle w:val="Paragraphedeliste"/>
        <w:numPr>
          <w:ilvl w:val="0"/>
          <w:numId w:val="2"/>
        </w:numPr>
        <w:jc w:val="both"/>
      </w:pPr>
      <w:r>
        <w:t>Proposition</w:t>
      </w:r>
      <w:r w:rsidR="00492E5B">
        <w:t xml:space="preserve"> des actions prioritaires qui doivent être menées </w:t>
      </w:r>
      <w:r>
        <w:t xml:space="preserve">chaque année autour de 4 grands axes : </w:t>
      </w:r>
      <w:r w:rsidRPr="00FB2DA6">
        <w:rPr>
          <w:b/>
          <w:bCs/>
          <w:i/>
          <w:iCs/>
        </w:rPr>
        <w:t>Structuration, Communication, Construction d’une tribu, Formation de tous.</w:t>
      </w:r>
    </w:p>
    <w:p w:rsidR="00492E5B" w:rsidRDefault="00492E5B"/>
    <w:tbl>
      <w:tblPr>
        <w:tblW w:w="9439" w:type="dxa"/>
        <w:tblCellMar>
          <w:left w:w="70" w:type="dxa"/>
          <w:right w:w="70" w:type="dxa"/>
        </w:tblCellMar>
        <w:tblLook w:val="04A0" w:firstRow="1" w:lastRow="0" w:firstColumn="1" w:lastColumn="0" w:noHBand="0" w:noVBand="1"/>
      </w:tblPr>
      <w:tblGrid>
        <w:gridCol w:w="2213"/>
        <w:gridCol w:w="2360"/>
        <w:gridCol w:w="786"/>
        <w:gridCol w:w="786"/>
        <w:gridCol w:w="788"/>
        <w:gridCol w:w="786"/>
        <w:gridCol w:w="786"/>
        <w:gridCol w:w="788"/>
        <w:gridCol w:w="146"/>
      </w:tblGrid>
      <w:tr w:rsidR="004365E7" w:rsidRPr="004365E7" w:rsidTr="004365E7">
        <w:trPr>
          <w:gridAfter w:val="1"/>
          <w:wAfter w:w="88" w:type="dxa"/>
          <w:trHeight w:val="203"/>
        </w:trPr>
        <w:tc>
          <w:tcPr>
            <w:tcW w:w="2271" w:type="dxa"/>
            <w:tcBorders>
              <w:top w:val="single" w:sz="8" w:space="0" w:color="auto"/>
              <w:left w:val="single" w:sz="8" w:space="0" w:color="auto"/>
              <w:bottom w:val="single" w:sz="8" w:space="0" w:color="auto"/>
              <w:right w:val="single" w:sz="8" w:space="0" w:color="000000"/>
            </w:tcBorders>
            <w:shd w:val="clear" w:color="000000" w:fill="B4C6E7"/>
            <w:vAlign w:val="center"/>
            <w:hideMark/>
          </w:tcPr>
          <w:p w:rsidR="004365E7" w:rsidRPr="004365E7" w:rsidRDefault="004365E7" w:rsidP="004365E7">
            <w:pPr>
              <w:jc w:val="center"/>
              <w:rPr>
                <w:rFonts w:ascii="Calibri" w:eastAsia="Times New Roman" w:hAnsi="Calibri" w:cs="Times New Roman"/>
                <w:b/>
                <w:bCs/>
                <w:color w:val="000000"/>
                <w:lang w:eastAsia="fr-FR"/>
              </w:rPr>
            </w:pPr>
            <w:r w:rsidRPr="004365E7">
              <w:rPr>
                <w:rFonts w:ascii="Calibri" w:eastAsia="Times New Roman" w:hAnsi="Calibri" w:cs="Times New Roman"/>
                <w:b/>
                <w:bCs/>
                <w:color w:val="000000"/>
                <w:lang w:eastAsia="fr-FR"/>
              </w:rPr>
              <w:t>Se structurer pour performer</w:t>
            </w:r>
          </w:p>
        </w:tc>
        <w:tc>
          <w:tcPr>
            <w:tcW w:w="2360" w:type="dxa"/>
            <w:tcBorders>
              <w:top w:val="single" w:sz="8" w:space="0" w:color="auto"/>
              <w:left w:val="nil"/>
              <w:bottom w:val="single" w:sz="8" w:space="0" w:color="auto"/>
              <w:right w:val="single" w:sz="8" w:space="0" w:color="000000"/>
            </w:tcBorders>
            <w:shd w:val="clear" w:color="000000" w:fill="F8CBAD"/>
            <w:noWrap/>
            <w:vAlign w:val="center"/>
            <w:hideMark/>
          </w:tcPr>
          <w:p w:rsidR="004365E7" w:rsidRPr="004365E7" w:rsidRDefault="004365E7" w:rsidP="004365E7">
            <w:pPr>
              <w:jc w:val="center"/>
              <w:rPr>
                <w:rFonts w:ascii="Calibri" w:eastAsia="Times New Roman" w:hAnsi="Calibri" w:cs="Times New Roman"/>
                <w:b/>
                <w:bCs/>
                <w:color w:val="000000"/>
                <w:lang w:eastAsia="fr-FR"/>
              </w:rPr>
            </w:pPr>
            <w:r w:rsidRPr="004365E7">
              <w:rPr>
                <w:rFonts w:ascii="Calibri" w:eastAsia="Times New Roman" w:hAnsi="Calibri" w:cs="Times New Roman"/>
                <w:b/>
                <w:bCs/>
                <w:color w:val="000000"/>
                <w:lang w:eastAsia="fr-FR"/>
              </w:rPr>
              <w:t>Communiquer pour rayonner</w:t>
            </w:r>
          </w:p>
        </w:tc>
        <w:tc>
          <w:tcPr>
            <w:tcW w:w="2360" w:type="dxa"/>
            <w:gridSpan w:val="3"/>
            <w:tcBorders>
              <w:top w:val="single" w:sz="8" w:space="0" w:color="auto"/>
              <w:left w:val="nil"/>
              <w:bottom w:val="single" w:sz="8" w:space="0" w:color="auto"/>
              <w:right w:val="single" w:sz="8" w:space="0" w:color="000000"/>
            </w:tcBorders>
            <w:shd w:val="clear" w:color="000000" w:fill="FFE699"/>
            <w:noWrap/>
            <w:vAlign w:val="center"/>
            <w:hideMark/>
          </w:tcPr>
          <w:p w:rsidR="004365E7" w:rsidRPr="004365E7" w:rsidRDefault="004365E7" w:rsidP="004365E7">
            <w:pPr>
              <w:jc w:val="center"/>
              <w:rPr>
                <w:rFonts w:ascii="Calibri" w:eastAsia="Times New Roman" w:hAnsi="Calibri" w:cs="Times New Roman"/>
                <w:b/>
                <w:bCs/>
                <w:lang w:eastAsia="fr-FR"/>
              </w:rPr>
            </w:pPr>
            <w:r w:rsidRPr="004365E7">
              <w:rPr>
                <w:rFonts w:ascii="Calibri" w:eastAsia="Times New Roman" w:hAnsi="Calibri" w:cs="Times New Roman"/>
                <w:b/>
                <w:bCs/>
                <w:lang w:eastAsia="fr-FR"/>
              </w:rPr>
              <w:t>Construire une tribu pour tous</w:t>
            </w:r>
          </w:p>
        </w:tc>
        <w:tc>
          <w:tcPr>
            <w:tcW w:w="2360" w:type="dxa"/>
            <w:gridSpan w:val="3"/>
            <w:tcBorders>
              <w:top w:val="single" w:sz="8" w:space="0" w:color="auto"/>
              <w:left w:val="nil"/>
              <w:bottom w:val="single" w:sz="8" w:space="0" w:color="auto"/>
              <w:right w:val="single" w:sz="8" w:space="0" w:color="000000"/>
            </w:tcBorders>
            <w:shd w:val="clear" w:color="000000" w:fill="C6E0B4"/>
            <w:noWrap/>
            <w:vAlign w:val="center"/>
            <w:hideMark/>
          </w:tcPr>
          <w:p w:rsidR="004365E7" w:rsidRPr="004365E7" w:rsidRDefault="004365E7" w:rsidP="004365E7">
            <w:pPr>
              <w:jc w:val="center"/>
              <w:rPr>
                <w:rFonts w:ascii="Calibri" w:eastAsia="Times New Roman" w:hAnsi="Calibri" w:cs="Times New Roman"/>
                <w:b/>
                <w:bCs/>
                <w:color w:val="000000"/>
                <w:lang w:eastAsia="fr-FR"/>
              </w:rPr>
            </w:pPr>
            <w:r w:rsidRPr="004365E7">
              <w:rPr>
                <w:rFonts w:ascii="Calibri" w:eastAsia="Times New Roman" w:hAnsi="Calibri" w:cs="Times New Roman"/>
                <w:b/>
                <w:bCs/>
                <w:color w:val="000000"/>
                <w:lang w:eastAsia="fr-FR"/>
              </w:rPr>
              <w:t>Former les jeunes et les adultes</w:t>
            </w:r>
          </w:p>
        </w:tc>
      </w:tr>
      <w:tr w:rsidR="004365E7" w:rsidRPr="004365E7" w:rsidTr="004365E7">
        <w:trPr>
          <w:gridAfter w:val="1"/>
          <w:wAfter w:w="88" w:type="dxa"/>
          <w:trHeight w:val="695"/>
        </w:trPr>
        <w:tc>
          <w:tcPr>
            <w:tcW w:w="2271" w:type="dxa"/>
            <w:tcBorders>
              <w:top w:val="single" w:sz="8" w:space="0" w:color="auto"/>
              <w:left w:val="single" w:sz="8" w:space="0" w:color="auto"/>
              <w:bottom w:val="single" w:sz="8" w:space="0" w:color="auto"/>
              <w:right w:val="single" w:sz="8" w:space="0" w:color="000000"/>
            </w:tcBorders>
            <w:shd w:val="clear" w:color="000000" w:fill="B4C6E7"/>
            <w:vAlign w:val="center"/>
            <w:hideMark/>
          </w:tcPr>
          <w:p w:rsidR="004365E7" w:rsidRPr="004365E7" w:rsidRDefault="004365E7" w:rsidP="004365E7">
            <w:pPr>
              <w:jc w:val="center"/>
              <w:rPr>
                <w:rFonts w:ascii="Calibri" w:eastAsia="Times New Roman" w:hAnsi="Calibri" w:cs="Times New Roman"/>
                <w:b/>
                <w:bCs/>
                <w:color w:val="000000"/>
                <w:sz w:val="20"/>
                <w:szCs w:val="20"/>
                <w:lang w:eastAsia="fr-FR"/>
              </w:rPr>
            </w:pPr>
            <w:r w:rsidRPr="004365E7">
              <w:rPr>
                <w:rFonts w:ascii="Calibri" w:eastAsia="Times New Roman" w:hAnsi="Calibri" w:cs="Times New Roman"/>
                <w:b/>
                <w:bCs/>
                <w:color w:val="000000"/>
                <w:sz w:val="20"/>
                <w:szCs w:val="20"/>
                <w:lang w:eastAsia="fr-FR"/>
              </w:rPr>
              <w:t>Structuration et organisation générale de l'école des jeunes pour performer</w:t>
            </w:r>
          </w:p>
        </w:tc>
        <w:tc>
          <w:tcPr>
            <w:tcW w:w="2360" w:type="dxa"/>
            <w:tcBorders>
              <w:top w:val="single" w:sz="8" w:space="0" w:color="auto"/>
              <w:left w:val="nil"/>
              <w:bottom w:val="single" w:sz="8" w:space="0" w:color="auto"/>
              <w:right w:val="single" w:sz="8" w:space="0" w:color="000000"/>
            </w:tcBorders>
            <w:shd w:val="clear" w:color="000000" w:fill="F8CBAD"/>
            <w:vAlign w:val="center"/>
            <w:hideMark/>
          </w:tcPr>
          <w:p w:rsidR="004365E7" w:rsidRPr="004365E7" w:rsidRDefault="004365E7" w:rsidP="004365E7">
            <w:pPr>
              <w:jc w:val="center"/>
              <w:rPr>
                <w:rFonts w:ascii="Calibri" w:eastAsia="Times New Roman" w:hAnsi="Calibri" w:cs="Times New Roman"/>
                <w:b/>
                <w:bCs/>
                <w:color w:val="000000"/>
                <w:sz w:val="20"/>
                <w:szCs w:val="20"/>
                <w:lang w:eastAsia="fr-FR"/>
              </w:rPr>
            </w:pPr>
            <w:r w:rsidRPr="004365E7">
              <w:rPr>
                <w:rFonts w:ascii="Calibri" w:eastAsia="Times New Roman" w:hAnsi="Calibri" w:cs="Times New Roman"/>
                <w:b/>
                <w:bCs/>
                <w:color w:val="000000"/>
                <w:sz w:val="20"/>
                <w:szCs w:val="20"/>
                <w:lang w:eastAsia="fr-FR"/>
              </w:rPr>
              <w:t>Attirer les U9 et U11 vers notre école de jeunes</w:t>
            </w:r>
          </w:p>
        </w:tc>
        <w:tc>
          <w:tcPr>
            <w:tcW w:w="2360" w:type="dxa"/>
            <w:gridSpan w:val="3"/>
            <w:tcBorders>
              <w:top w:val="single" w:sz="8" w:space="0" w:color="auto"/>
              <w:left w:val="nil"/>
              <w:bottom w:val="single" w:sz="8" w:space="0" w:color="auto"/>
              <w:right w:val="single" w:sz="8" w:space="0" w:color="000000"/>
            </w:tcBorders>
            <w:shd w:val="clear" w:color="000000" w:fill="FFE699"/>
            <w:vAlign w:val="center"/>
            <w:hideMark/>
          </w:tcPr>
          <w:p w:rsidR="004365E7" w:rsidRPr="004365E7" w:rsidRDefault="004365E7" w:rsidP="004365E7">
            <w:pPr>
              <w:jc w:val="center"/>
              <w:rPr>
                <w:rFonts w:ascii="Calibri" w:eastAsia="Times New Roman" w:hAnsi="Calibri" w:cs="Times New Roman"/>
                <w:b/>
                <w:bCs/>
                <w:sz w:val="20"/>
                <w:szCs w:val="20"/>
                <w:lang w:eastAsia="fr-FR"/>
              </w:rPr>
            </w:pPr>
            <w:r w:rsidRPr="004365E7">
              <w:rPr>
                <w:rFonts w:ascii="Calibri" w:eastAsia="Times New Roman" w:hAnsi="Calibri" w:cs="Times New Roman"/>
                <w:b/>
                <w:bCs/>
                <w:sz w:val="20"/>
                <w:szCs w:val="20"/>
                <w:lang w:eastAsia="fr-FR"/>
              </w:rPr>
              <w:t>Lier les groupes entre eux</w:t>
            </w:r>
          </w:p>
        </w:tc>
        <w:tc>
          <w:tcPr>
            <w:tcW w:w="2360" w:type="dxa"/>
            <w:gridSpan w:val="3"/>
            <w:vMerge w:val="restart"/>
            <w:tcBorders>
              <w:top w:val="single" w:sz="8" w:space="0" w:color="auto"/>
              <w:left w:val="single" w:sz="8" w:space="0" w:color="auto"/>
              <w:bottom w:val="single" w:sz="8" w:space="0" w:color="000000"/>
              <w:right w:val="single" w:sz="8" w:space="0" w:color="000000"/>
            </w:tcBorders>
            <w:shd w:val="clear" w:color="000000" w:fill="E2EFD9"/>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Former nos responsables et encadrants</w:t>
            </w:r>
          </w:p>
        </w:tc>
      </w:tr>
      <w:tr w:rsidR="004365E7" w:rsidRPr="004365E7" w:rsidTr="004365E7">
        <w:trPr>
          <w:gridAfter w:val="1"/>
          <w:wAfter w:w="88" w:type="dxa"/>
          <w:trHeight w:val="695"/>
        </w:trPr>
        <w:tc>
          <w:tcPr>
            <w:tcW w:w="2271" w:type="dxa"/>
            <w:vMerge w:val="restart"/>
            <w:tcBorders>
              <w:top w:val="single" w:sz="8" w:space="0" w:color="auto"/>
              <w:left w:val="single" w:sz="8" w:space="0" w:color="auto"/>
              <w:bottom w:val="single" w:sz="8" w:space="0" w:color="000000"/>
              <w:right w:val="single" w:sz="8" w:space="0" w:color="000000"/>
            </w:tcBorders>
            <w:shd w:val="clear" w:color="000000" w:fill="D9E2F3"/>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Définir un organigramme d'action pour la commission jeunes</w:t>
            </w:r>
          </w:p>
        </w:tc>
        <w:tc>
          <w:tcPr>
            <w:tcW w:w="2360" w:type="dxa"/>
            <w:vMerge w:val="restart"/>
            <w:tcBorders>
              <w:top w:val="single" w:sz="8" w:space="0" w:color="auto"/>
              <w:left w:val="single" w:sz="8" w:space="0" w:color="auto"/>
              <w:bottom w:val="single" w:sz="8" w:space="0" w:color="000000"/>
              <w:right w:val="single" w:sz="8" w:space="0" w:color="000000"/>
            </w:tcBorders>
            <w:shd w:val="clear" w:color="000000" w:fill="FCE4D6"/>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Améliorer la communication auprès de ce public</w:t>
            </w:r>
          </w:p>
        </w:tc>
        <w:tc>
          <w:tcPr>
            <w:tcW w:w="2360" w:type="dxa"/>
            <w:gridSpan w:val="3"/>
            <w:vMerge w:val="restart"/>
            <w:tcBorders>
              <w:top w:val="single" w:sz="8" w:space="0" w:color="auto"/>
              <w:left w:val="single" w:sz="8" w:space="0" w:color="auto"/>
              <w:bottom w:val="single" w:sz="8" w:space="0" w:color="000000"/>
              <w:right w:val="single" w:sz="8" w:space="0" w:color="000000"/>
            </w:tcBorders>
            <w:shd w:val="clear" w:color="000000" w:fill="FFF2CC"/>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Créer du lien entre les performances du club et les plus jeunes du club</w:t>
            </w: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r>
      <w:tr w:rsidR="004365E7" w:rsidRPr="004365E7" w:rsidTr="004365E7">
        <w:trPr>
          <w:trHeight w:val="67"/>
        </w:trPr>
        <w:tc>
          <w:tcPr>
            <w:tcW w:w="2271"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88" w:type="dxa"/>
            <w:tcBorders>
              <w:top w:val="nil"/>
              <w:left w:val="nil"/>
              <w:bottom w:val="nil"/>
              <w:right w:val="nil"/>
            </w:tcBorders>
            <w:shd w:val="clear" w:color="auto" w:fill="auto"/>
            <w:noWrap/>
            <w:vAlign w:val="bottom"/>
            <w:hideMark/>
          </w:tcPr>
          <w:p w:rsidR="004365E7" w:rsidRPr="004365E7" w:rsidRDefault="004365E7" w:rsidP="004365E7">
            <w:pPr>
              <w:jc w:val="center"/>
              <w:rPr>
                <w:rFonts w:ascii="Calibri" w:eastAsia="Times New Roman" w:hAnsi="Calibri" w:cs="Times New Roman"/>
                <w:color w:val="000000"/>
                <w:sz w:val="20"/>
                <w:szCs w:val="20"/>
                <w:lang w:eastAsia="fr-FR"/>
              </w:rPr>
            </w:pPr>
          </w:p>
        </w:tc>
      </w:tr>
      <w:tr w:rsidR="004365E7" w:rsidRPr="004365E7" w:rsidTr="004365E7">
        <w:trPr>
          <w:trHeight w:val="695"/>
        </w:trPr>
        <w:tc>
          <w:tcPr>
            <w:tcW w:w="2271" w:type="dxa"/>
            <w:tcBorders>
              <w:top w:val="single" w:sz="8" w:space="0" w:color="auto"/>
              <w:left w:val="single" w:sz="8" w:space="0" w:color="auto"/>
              <w:bottom w:val="single" w:sz="4" w:space="0" w:color="auto"/>
              <w:right w:val="single" w:sz="8" w:space="0" w:color="000000"/>
            </w:tcBorders>
            <w:shd w:val="clear" w:color="000000" w:fill="D9E2F3"/>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Améliorer la lisibilité des créneaux</w:t>
            </w:r>
          </w:p>
        </w:tc>
        <w:tc>
          <w:tcPr>
            <w:tcW w:w="2360" w:type="dxa"/>
            <w:vMerge w:val="restart"/>
            <w:tcBorders>
              <w:top w:val="single" w:sz="8" w:space="0" w:color="auto"/>
              <w:left w:val="single" w:sz="8" w:space="0" w:color="auto"/>
              <w:bottom w:val="single" w:sz="8" w:space="0" w:color="000000"/>
              <w:right w:val="single" w:sz="8" w:space="0" w:color="000000"/>
            </w:tcBorders>
            <w:shd w:val="clear" w:color="000000" w:fill="FCE4D6"/>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Développer des actions auprès des établissements scolaires autour de Nozay</w:t>
            </w: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val="restart"/>
            <w:tcBorders>
              <w:top w:val="single" w:sz="8" w:space="0" w:color="auto"/>
              <w:left w:val="single" w:sz="8" w:space="0" w:color="auto"/>
              <w:bottom w:val="single" w:sz="8" w:space="0" w:color="000000"/>
              <w:right w:val="single" w:sz="8" w:space="0" w:color="000000"/>
            </w:tcBorders>
            <w:shd w:val="clear" w:color="000000" w:fill="E2EFD9"/>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Amener les jeunes vers le bénévolat</w:t>
            </w: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7"/>
        </w:trPr>
        <w:tc>
          <w:tcPr>
            <w:tcW w:w="2271" w:type="dxa"/>
            <w:vMerge w:val="restart"/>
            <w:tcBorders>
              <w:top w:val="single" w:sz="4" w:space="0" w:color="auto"/>
              <w:left w:val="single" w:sz="8" w:space="0" w:color="auto"/>
              <w:bottom w:val="single" w:sz="4" w:space="0" w:color="auto"/>
              <w:right w:val="single" w:sz="8" w:space="0" w:color="000000"/>
            </w:tcBorders>
            <w:shd w:val="clear" w:color="000000" w:fill="D9E2F3"/>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Adapter l'entrainement au niveau de chacun</w:t>
            </w:r>
          </w:p>
        </w:tc>
        <w:tc>
          <w:tcPr>
            <w:tcW w:w="2360"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7"/>
        </w:trPr>
        <w:tc>
          <w:tcPr>
            <w:tcW w:w="2271" w:type="dxa"/>
            <w:vMerge/>
            <w:tcBorders>
              <w:top w:val="single" w:sz="4" w:space="0" w:color="auto"/>
              <w:left w:val="single" w:sz="8" w:space="0" w:color="auto"/>
              <w:bottom w:val="single" w:sz="4" w:space="0" w:color="auto"/>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val="restart"/>
            <w:tcBorders>
              <w:top w:val="single" w:sz="8" w:space="0" w:color="auto"/>
              <w:left w:val="single" w:sz="8" w:space="0" w:color="auto"/>
              <w:bottom w:val="single" w:sz="8" w:space="0" w:color="000000"/>
              <w:right w:val="single" w:sz="8" w:space="0" w:color="000000"/>
            </w:tcBorders>
            <w:shd w:val="clear" w:color="000000" w:fill="FFF2CC"/>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 xml:space="preserve">Créer des moments </w:t>
            </w:r>
            <w:proofErr w:type="spellStart"/>
            <w:r w:rsidRPr="004365E7">
              <w:rPr>
                <w:rFonts w:ascii="Calibri" w:eastAsia="Times New Roman" w:hAnsi="Calibri" w:cs="Times New Roman"/>
                <w:color w:val="000000"/>
                <w:sz w:val="20"/>
                <w:szCs w:val="20"/>
                <w:lang w:eastAsia="fr-FR"/>
              </w:rPr>
              <w:t>inter-groupes</w:t>
            </w:r>
            <w:proofErr w:type="spellEnd"/>
            <w:r w:rsidRPr="004365E7">
              <w:rPr>
                <w:rFonts w:ascii="Calibri" w:eastAsia="Times New Roman" w:hAnsi="Calibri" w:cs="Times New Roman"/>
                <w:color w:val="000000"/>
                <w:sz w:val="20"/>
                <w:szCs w:val="20"/>
                <w:lang w:eastAsia="fr-FR"/>
              </w:rPr>
              <w:t xml:space="preserve"> au sein de l'école de jeunes</w:t>
            </w: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95"/>
        </w:trPr>
        <w:tc>
          <w:tcPr>
            <w:tcW w:w="2271" w:type="dxa"/>
            <w:tcBorders>
              <w:top w:val="single" w:sz="4" w:space="0" w:color="auto"/>
              <w:left w:val="single" w:sz="8" w:space="0" w:color="auto"/>
              <w:bottom w:val="single" w:sz="8" w:space="0" w:color="auto"/>
              <w:right w:val="single" w:sz="8" w:space="0" w:color="000000"/>
            </w:tcBorders>
            <w:shd w:val="clear" w:color="000000" w:fill="D9E2F3"/>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Devenir un club labélisé "structure"</w:t>
            </w:r>
          </w:p>
        </w:tc>
        <w:tc>
          <w:tcPr>
            <w:tcW w:w="2360" w:type="dxa"/>
            <w:tcBorders>
              <w:top w:val="single" w:sz="8" w:space="0" w:color="auto"/>
              <w:left w:val="nil"/>
              <w:bottom w:val="single" w:sz="8" w:space="0" w:color="auto"/>
              <w:right w:val="single" w:sz="8" w:space="0" w:color="000000"/>
            </w:tcBorders>
            <w:shd w:val="clear" w:color="000000" w:fill="F8CBAD"/>
            <w:vAlign w:val="center"/>
            <w:hideMark/>
          </w:tcPr>
          <w:p w:rsidR="004365E7" w:rsidRPr="004365E7" w:rsidRDefault="004365E7" w:rsidP="004365E7">
            <w:pPr>
              <w:jc w:val="center"/>
              <w:rPr>
                <w:rFonts w:ascii="Calibri" w:eastAsia="Times New Roman" w:hAnsi="Calibri" w:cs="Times New Roman"/>
                <w:b/>
                <w:bCs/>
                <w:color w:val="000000"/>
                <w:sz w:val="20"/>
                <w:szCs w:val="20"/>
                <w:lang w:eastAsia="fr-FR"/>
              </w:rPr>
            </w:pPr>
            <w:r w:rsidRPr="004365E7">
              <w:rPr>
                <w:rFonts w:ascii="Calibri" w:eastAsia="Times New Roman" w:hAnsi="Calibri" w:cs="Times New Roman"/>
                <w:b/>
                <w:bCs/>
                <w:color w:val="000000"/>
                <w:sz w:val="20"/>
                <w:szCs w:val="20"/>
                <w:lang w:eastAsia="fr-FR"/>
              </w:rPr>
              <w:t>Être visible pour être attractif</w:t>
            </w: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val="restart"/>
            <w:tcBorders>
              <w:top w:val="single" w:sz="8" w:space="0" w:color="auto"/>
              <w:left w:val="single" w:sz="8" w:space="0" w:color="auto"/>
              <w:bottom w:val="single" w:sz="8" w:space="0" w:color="000000"/>
              <w:right w:val="single" w:sz="8" w:space="0" w:color="000000"/>
            </w:tcBorders>
            <w:shd w:val="clear" w:color="000000" w:fill="E2EFD9"/>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Impliquer les adultes du club dans la vie des jeunes - remettre l'école des jeunes au centre de la vie du club</w:t>
            </w: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95"/>
        </w:trPr>
        <w:tc>
          <w:tcPr>
            <w:tcW w:w="2271" w:type="dxa"/>
            <w:vMerge w:val="restart"/>
            <w:tcBorders>
              <w:top w:val="single" w:sz="8" w:space="0" w:color="auto"/>
              <w:left w:val="single" w:sz="8" w:space="0" w:color="auto"/>
              <w:bottom w:val="single" w:sz="8" w:space="0" w:color="000000"/>
              <w:right w:val="single" w:sz="8" w:space="0" w:color="000000"/>
            </w:tcBorders>
            <w:shd w:val="clear" w:color="000000" w:fill="D9E2F3"/>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Remettre l'entraineur au centre de la performance des jeunes</w:t>
            </w:r>
          </w:p>
        </w:tc>
        <w:tc>
          <w:tcPr>
            <w:tcW w:w="2360" w:type="dxa"/>
            <w:vMerge w:val="restart"/>
            <w:tcBorders>
              <w:top w:val="single" w:sz="8" w:space="0" w:color="auto"/>
              <w:left w:val="single" w:sz="8" w:space="0" w:color="auto"/>
              <w:bottom w:val="single" w:sz="8" w:space="0" w:color="000000"/>
              <w:right w:val="single" w:sz="8" w:space="0" w:color="000000"/>
            </w:tcBorders>
            <w:shd w:val="clear" w:color="000000" w:fill="FCE4D6"/>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Redéfinir une identité visuelle pour l'école des jeunes</w:t>
            </w: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7"/>
        </w:trPr>
        <w:tc>
          <w:tcPr>
            <w:tcW w:w="2271"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val="restart"/>
            <w:tcBorders>
              <w:top w:val="single" w:sz="8" w:space="0" w:color="auto"/>
              <w:left w:val="single" w:sz="8" w:space="0" w:color="auto"/>
              <w:bottom w:val="single" w:sz="8" w:space="0" w:color="000000"/>
              <w:right w:val="single" w:sz="8" w:space="0" w:color="000000"/>
            </w:tcBorders>
            <w:shd w:val="clear" w:color="000000" w:fill="FFF2CC"/>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Créer des moments de cohésion entre les jeunes et les adultes</w:t>
            </w: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95"/>
        </w:trPr>
        <w:tc>
          <w:tcPr>
            <w:tcW w:w="2271" w:type="dxa"/>
            <w:tcBorders>
              <w:top w:val="single" w:sz="8" w:space="0" w:color="auto"/>
              <w:left w:val="single" w:sz="8" w:space="0" w:color="auto"/>
              <w:bottom w:val="single" w:sz="8" w:space="0" w:color="auto"/>
              <w:right w:val="single" w:sz="8" w:space="0" w:color="000000"/>
            </w:tcBorders>
            <w:shd w:val="clear" w:color="000000" w:fill="B4C6E7"/>
            <w:vAlign w:val="center"/>
            <w:hideMark/>
          </w:tcPr>
          <w:p w:rsidR="004365E7" w:rsidRPr="004365E7" w:rsidRDefault="004365E7" w:rsidP="004365E7">
            <w:pPr>
              <w:jc w:val="center"/>
              <w:rPr>
                <w:rFonts w:ascii="Calibri" w:eastAsia="Times New Roman" w:hAnsi="Calibri" w:cs="Times New Roman"/>
                <w:b/>
                <w:bCs/>
                <w:color w:val="000000"/>
                <w:sz w:val="20"/>
                <w:szCs w:val="20"/>
                <w:lang w:eastAsia="fr-FR"/>
              </w:rPr>
            </w:pPr>
            <w:r w:rsidRPr="004365E7">
              <w:rPr>
                <w:rFonts w:ascii="Calibri" w:eastAsia="Times New Roman" w:hAnsi="Calibri" w:cs="Times New Roman"/>
                <w:b/>
                <w:bCs/>
                <w:color w:val="000000"/>
                <w:sz w:val="20"/>
                <w:szCs w:val="20"/>
                <w:lang w:eastAsia="fr-FR"/>
              </w:rPr>
              <w:t>Mettre l'accent sur les créneaux U9 et U11</w:t>
            </w:r>
          </w:p>
        </w:tc>
        <w:tc>
          <w:tcPr>
            <w:tcW w:w="2360" w:type="dxa"/>
            <w:vMerge w:val="restart"/>
            <w:tcBorders>
              <w:top w:val="single" w:sz="8" w:space="0" w:color="auto"/>
              <w:left w:val="single" w:sz="8" w:space="0" w:color="auto"/>
              <w:bottom w:val="single" w:sz="8" w:space="0" w:color="000000"/>
              <w:right w:val="single" w:sz="8" w:space="0" w:color="000000"/>
            </w:tcBorders>
            <w:shd w:val="clear" w:color="000000" w:fill="FCE4D6"/>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Améliorer le rayonnement du club pour toucher un maximum de monde</w:t>
            </w: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val="restart"/>
            <w:tcBorders>
              <w:top w:val="single" w:sz="8" w:space="0" w:color="auto"/>
              <w:left w:val="single" w:sz="8" w:space="0" w:color="auto"/>
              <w:bottom w:val="single" w:sz="8" w:space="0" w:color="000000"/>
              <w:right w:val="single" w:sz="8" w:space="0" w:color="000000"/>
            </w:tcBorders>
            <w:shd w:val="clear" w:color="000000" w:fill="E2EFD9"/>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Informer et former les parents de jeunes</w:t>
            </w: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95"/>
        </w:trPr>
        <w:tc>
          <w:tcPr>
            <w:tcW w:w="2271" w:type="dxa"/>
            <w:vMerge w:val="restart"/>
            <w:tcBorders>
              <w:top w:val="single" w:sz="8" w:space="0" w:color="auto"/>
              <w:left w:val="single" w:sz="8" w:space="0" w:color="auto"/>
              <w:bottom w:val="single" w:sz="8" w:space="0" w:color="000000"/>
              <w:right w:val="single" w:sz="8" w:space="0" w:color="000000"/>
            </w:tcBorders>
            <w:shd w:val="clear" w:color="000000" w:fill="D9E2F3"/>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Remettre le badminton au cœur des créneaux U9 et U11</w:t>
            </w:r>
          </w:p>
        </w:tc>
        <w:tc>
          <w:tcPr>
            <w:tcW w:w="2360"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7"/>
        </w:trPr>
        <w:tc>
          <w:tcPr>
            <w:tcW w:w="2271"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gridSpan w:val="3"/>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jc w:val="center"/>
              <w:rPr>
                <w:rFonts w:ascii="Calibri" w:eastAsia="Times New Roman" w:hAnsi="Calibri" w:cs="Times New Roman"/>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95"/>
        </w:trPr>
        <w:tc>
          <w:tcPr>
            <w:tcW w:w="2271" w:type="dxa"/>
            <w:tcBorders>
              <w:top w:val="single" w:sz="8" w:space="0" w:color="auto"/>
              <w:left w:val="single" w:sz="8" w:space="0" w:color="auto"/>
              <w:bottom w:val="single" w:sz="4" w:space="0" w:color="auto"/>
              <w:right w:val="single" w:sz="8" w:space="0" w:color="000000"/>
            </w:tcBorders>
            <w:shd w:val="clear" w:color="000000" w:fill="D9E2F3"/>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Améliorer le niveau de jeu général</w:t>
            </w:r>
          </w:p>
        </w:tc>
        <w:tc>
          <w:tcPr>
            <w:tcW w:w="2360"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jc w:val="center"/>
              <w:rPr>
                <w:rFonts w:ascii="Calibri" w:eastAsia="Times New Roman" w:hAnsi="Calibri" w:cs="Times New Roman"/>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95"/>
        </w:trPr>
        <w:tc>
          <w:tcPr>
            <w:tcW w:w="2271" w:type="dxa"/>
            <w:tcBorders>
              <w:top w:val="single" w:sz="4" w:space="0" w:color="auto"/>
              <w:left w:val="single" w:sz="8" w:space="0" w:color="auto"/>
              <w:bottom w:val="single" w:sz="8" w:space="0" w:color="auto"/>
              <w:right w:val="single" w:sz="8" w:space="0" w:color="000000"/>
            </w:tcBorders>
            <w:shd w:val="clear" w:color="000000" w:fill="D9E2F3"/>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Accueillir plus de jeunes U11 et U9 pour faire émerger des bons joueurs</w:t>
            </w:r>
          </w:p>
        </w:tc>
        <w:tc>
          <w:tcPr>
            <w:tcW w:w="2360" w:type="dxa"/>
            <w:tcBorders>
              <w:top w:val="single" w:sz="8" w:space="0" w:color="auto"/>
              <w:left w:val="nil"/>
              <w:bottom w:val="single" w:sz="8" w:space="0" w:color="auto"/>
              <w:right w:val="single" w:sz="8" w:space="0" w:color="000000"/>
            </w:tcBorders>
            <w:shd w:val="clear" w:color="000000" w:fill="F8CBAD"/>
            <w:vAlign w:val="center"/>
            <w:hideMark/>
          </w:tcPr>
          <w:p w:rsidR="004365E7" w:rsidRPr="004365E7" w:rsidRDefault="004365E7" w:rsidP="004365E7">
            <w:pPr>
              <w:jc w:val="center"/>
              <w:rPr>
                <w:rFonts w:ascii="Calibri" w:eastAsia="Times New Roman" w:hAnsi="Calibri" w:cs="Times New Roman"/>
                <w:b/>
                <w:bCs/>
                <w:color w:val="000000"/>
                <w:sz w:val="20"/>
                <w:szCs w:val="20"/>
                <w:lang w:eastAsia="fr-FR"/>
              </w:rPr>
            </w:pPr>
            <w:r w:rsidRPr="004365E7">
              <w:rPr>
                <w:rFonts w:ascii="Calibri" w:eastAsia="Times New Roman" w:hAnsi="Calibri" w:cs="Times New Roman"/>
                <w:b/>
                <w:bCs/>
                <w:color w:val="000000"/>
                <w:sz w:val="20"/>
                <w:szCs w:val="20"/>
                <w:lang w:eastAsia="fr-FR"/>
              </w:rPr>
              <w:t>Faire d'un tournoi jeunes le temps fort d'une saison</w:t>
            </w:r>
          </w:p>
        </w:tc>
        <w:tc>
          <w:tcPr>
            <w:tcW w:w="786" w:type="dxa"/>
            <w:tcBorders>
              <w:top w:val="nil"/>
              <w:left w:val="nil"/>
              <w:bottom w:val="nil"/>
              <w:right w:val="nil"/>
            </w:tcBorders>
            <w:shd w:val="clear" w:color="auto" w:fill="auto"/>
            <w:noWrap/>
            <w:vAlign w:val="bottom"/>
            <w:hideMark/>
          </w:tcPr>
          <w:p w:rsidR="004365E7" w:rsidRPr="004365E7" w:rsidRDefault="004365E7" w:rsidP="004365E7">
            <w:pPr>
              <w:jc w:val="center"/>
              <w:rPr>
                <w:rFonts w:ascii="Calibri" w:eastAsia="Times New Roman" w:hAnsi="Calibri" w:cs="Times New Roman"/>
                <w:b/>
                <w:bCs/>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477"/>
        </w:trPr>
        <w:tc>
          <w:tcPr>
            <w:tcW w:w="2271" w:type="dxa"/>
            <w:tcBorders>
              <w:top w:val="nil"/>
              <w:left w:val="single" w:sz="8" w:space="0" w:color="auto"/>
              <w:bottom w:val="nil"/>
              <w:right w:val="single" w:sz="8" w:space="0" w:color="000000"/>
            </w:tcBorders>
            <w:shd w:val="clear" w:color="000000" w:fill="B4C6E7"/>
            <w:vAlign w:val="center"/>
            <w:hideMark/>
          </w:tcPr>
          <w:p w:rsidR="004365E7" w:rsidRPr="004365E7" w:rsidRDefault="004365E7" w:rsidP="004365E7">
            <w:pPr>
              <w:jc w:val="center"/>
              <w:rPr>
                <w:rFonts w:ascii="Calibri" w:eastAsia="Times New Roman" w:hAnsi="Calibri" w:cs="Times New Roman"/>
                <w:b/>
                <w:bCs/>
                <w:color w:val="000000"/>
                <w:sz w:val="20"/>
                <w:szCs w:val="20"/>
                <w:lang w:eastAsia="fr-FR"/>
              </w:rPr>
            </w:pPr>
            <w:r w:rsidRPr="004365E7">
              <w:rPr>
                <w:rFonts w:ascii="Calibri" w:eastAsia="Times New Roman" w:hAnsi="Calibri" w:cs="Times New Roman"/>
                <w:b/>
                <w:bCs/>
                <w:color w:val="000000"/>
                <w:sz w:val="20"/>
                <w:szCs w:val="20"/>
                <w:lang w:eastAsia="fr-FR"/>
              </w:rPr>
              <w:t>Accompagner les U13, U15 et U17 vers la compétition et la performance</w:t>
            </w:r>
          </w:p>
        </w:tc>
        <w:tc>
          <w:tcPr>
            <w:tcW w:w="2360" w:type="dxa"/>
            <w:vMerge w:val="restart"/>
            <w:tcBorders>
              <w:top w:val="single" w:sz="8" w:space="0" w:color="auto"/>
              <w:left w:val="single" w:sz="8" w:space="0" w:color="auto"/>
              <w:bottom w:val="single" w:sz="8" w:space="0" w:color="000000"/>
              <w:right w:val="single" w:sz="8" w:space="0" w:color="000000"/>
            </w:tcBorders>
            <w:shd w:val="clear" w:color="000000" w:fill="FCE4D6"/>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Organiser un tournoi jeunes et vétérans à Nozay</w:t>
            </w:r>
          </w:p>
        </w:tc>
        <w:tc>
          <w:tcPr>
            <w:tcW w:w="786" w:type="dxa"/>
            <w:tcBorders>
              <w:top w:val="nil"/>
              <w:left w:val="nil"/>
              <w:bottom w:val="nil"/>
              <w:right w:val="nil"/>
            </w:tcBorders>
            <w:shd w:val="clear" w:color="auto" w:fill="auto"/>
            <w:noWrap/>
            <w:vAlign w:val="bottom"/>
            <w:hideMark/>
          </w:tcPr>
          <w:p w:rsidR="004365E7" w:rsidRPr="004365E7" w:rsidRDefault="004365E7" w:rsidP="004365E7">
            <w:pPr>
              <w:jc w:val="center"/>
              <w:rPr>
                <w:rFonts w:ascii="Calibri" w:eastAsia="Times New Roman" w:hAnsi="Calibri" w:cs="Times New Roman"/>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95"/>
        </w:trPr>
        <w:tc>
          <w:tcPr>
            <w:tcW w:w="2271" w:type="dxa"/>
            <w:tcBorders>
              <w:top w:val="single" w:sz="8" w:space="0" w:color="auto"/>
              <w:left w:val="single" w:sz="8" w:space="0" w:color="auto"/>
              <w:bottom w:val="single" w:sz="4" w:space="0" w:color="auto"/>
              <w:right w:val="single" w:sz="8" w:space="0" w:color="000000"/>
            </w:tcBorders>
            <w:shd w:val="clear" w:color="000000" w:fill="D9E2F3"/>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Mettre en place des projets de groupe</w:t>
            </w:r>
          </w:p>
        </w:tc>
        <w:tc>
          <w:tcPr>
            <w:tcW w:w="2360"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jc w:val="center"/>
              <w:rPr>
                <w:rFonts w:ascii="Calibri" w:eastAsia="Times New Roman" w:hAnsi="Calibri" w:cs="Times New Roman"/>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95"/>
        </w:trPr>
        <w:tc>
          <w:tcPr>
            <w:tcW w:w="2271" w:type="dxa"/>
            <w:tcBorders>
              <w:top w:val="single" w:sz="4" w:space="0" w:color="auto"/>
              <w:left w:val="single" w:sz="8" w:space="0" w:color="auto"/>
              <w:bottom w:val="single" w:sz="8" w:space="0" w:color="auto"/>
              <w:right w:val="single" w:sz="8" w:space="0" w:color="000000"/>
            </w:tcBorders>
            <w:shd w:val="clear" w:color="000000" w:fill="D9E2F3"/>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Mettre en place un projet sportif pour chaque joueur du groupe élite</w:t>
            </w:r>
          </w:p>
        </w:tc>
        <w:tc>
          <w:tcPr>
            <w:tcW w:w="2360"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jc w:val="center"/>
              <w:rPr>
                <w:rFonts w:ascii="Calibri" w:eastAsia="Times New Roman" w:hAnsi="Calibri" w:cs="Times New Roman"/>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695"/>
        </w:trPr>
        <w:tc>
          <w:tcPr>
            <w:tcW w:w="2271" w:type="dxa"/>
            <w:vMerge w:val="restart"/>
            <w:tcBorders>
              <w:top w:val="single" w:sz="8" w:space="0" w:color="auto"/>
              <w:left w:val="single" w:sz="8" w:space="0" w:color="auto"/>
              <w:bottom w:val="single" w:sz="8" w:space="0" w:color="000000"/>
              <w:right w:val="single" w:sz="8" w:space="0" w:color="000000"/>
            </w:tcBorders>
            <w:shd w:val="clear" w:color="000000" w:fill="D9E2F3"/>
            <w:vAlign w:val="center"/>
            <w:hideMark/>
          </w:tcPr>
          <w:p w:rsidR="004365E7" w:rsidRPr="004365E7" w:rsidRDefault="004365E7" w:rsidP="004365E7">
            <w:pPr>
              <w:jc w:val="center"/>
              <w:rPr>
                <w:rFonts w:ascii="Calibri" w:eastAsia="Times New Roman" w:hAnsi="Calibri" w:cs="Times New Roman"/>
                <w:color w:val="000000"/>
                <w:sz w:val="20"/>
                <w:szCs w:val="20"/>
                <w:lang w:eastAsia="fr-FR"/>
              </w:rPr>
            </w:pPr>
            <w:r w:rsidRPr="004365E7">
              <w:rPr>
                <w:rFonts w:ascii="Calibri" w:eastAsia="Times New Roman" w:hAnsi="Calibri" w:cs="Times New Roman"/>
                <w:color w:val="000000"/>
                <w:sz w:val="20"/>
                <w:szCs w:val="20"/>
                <w:lang w:eastAsia="fr-FR"/>
              </w:rPr>
              <w:t>Faire du créneau loisirs jeunes une antichambre de l'accès aux compétitions</w:t>
            </w:r>
          </w:p>
        </w:tc>
        <w:tc>
          <w:tcPr>
            <w:tcW w:w="2360"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jc w:val="center"/>
              <w:rPr>
                <w:rFonts w:ascii="Calibri" w:eastAsia="Times New Roman" w:hAnsi="Calibri" w:cs="Times New Roman"/>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r w:rsidR="004365E7" w:rsidRPr="004365E7" w:rsidTr="004365E7">
        <w:trPr>
          <w:trHeight w:val="404"/>
        </w:trPr>
        <w:tc>
          <w:tcPr>
            <w:tcW w:w="2271"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2360" w:type="dxa"/>
            <w:vMerge/>
            <w:tcBorders>
              <w:top w:val="single" w:sz="8" w:space="0" w:color="auto"/>
              <w:left w:val="single" w:sz="8" w:space="0" w:color="auto"/>
              <w:bottom w:val="single" w:sz="8" w:space="0" w:color="000000"/>
              <w:right w:val="single" w:sz="8" w:space="0" w:color="000000"/>
            </w:tcBorders>
            <w:vAlign w:val="center"/>
            <w:hideMark/>
          </w:tcPr>
          <w:p w:rsidR="004365E7" w:rsidRPr="004365E7" w:rsidRDefault="004365E7" w:rsidP="004365E7">
            <w:pPr>
              <w:rPr>
                <w:rFonts w:ascii="Calibri" w:eastAsia="Times New Roman" w:hAnsi="Calibri" w:cs="Times New Roman"/>
                <w:color w:val="000000"/>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786" w:type="dxa"/>
            <w:tcBorders>
              <w:top w:val="nil"/>
              <w:left w:val="nil"/>
              <w:bottom w:val="nil"/>
              <w:right w:val="nil"/>
            </w:tcBorders>
            <w:shd w:val="clear" w:color="auto" w:fill="auto"/>
            <w:noWrap/>
            <w:vAlign w:val="bottom"/>
            <w:hideMark/>
          </w:tcPr>
          <w:p w:rsidR="004365E7" w:rsidRPr="004365E7" w:rsidRDefault="004365E7" w:rsidP="004365E7">
            <w:pPr>
              <w:rPr>
                <w:rFonts w:ascii="Times New Roman" w:eastAsia="Times New Roman" w:hAnsi="Times New Roman" w:cs="Times New Roman"/>
                <w:sz w:val="20"/>
                <w:szCs w:val="20"/>
                <w:lang w:eastAsia="fr-FR"/>
              </w:rPr>
            </w:pPr>
          </w:p>
        </w:tc>
        <w:tc>
          <w:tcPr>
            <w:tcW w:w="88" w:type="dxa"/>
            <w:vAlign w:val="center"/>
            <w:hideMark/>
          </w:tcPr>
          <w:p w:rsidR="004365E7" w:rsidRPr="004365E7" w:rsidRDefault="004365E7" w:rsidP="004365E7">
            <w:pPr>
              <w:rPr>
                <w:rFonts w:ascii="Times New Roman" w:eastAsia="Times New Roman" w:hAnsi="Times New Roman" w:cs="Times New Roman"/>
                <w:sz w:val="20"/>
                <w:szCs w:val="20"/>
                <w:lang w:eastAsia="fr-FR"/>
              </w:rPr>
            </w:pPr>
          </w:p>
        </w:tc>
      </w:tr>
    </w:tbl>
    <w:p w:rsidR="00492E5B" w:rsidRPr="00FB2DA6" w:rsidRDefault="00492E5B"/>
    <w:p w:rsidR="00FB2DA6" w:rsidRPr="00FB2DA6" w:rsidRDefault="00FB2DA6" w:rsidP="00FB2DA6">
      <w:pPr>
        <w:jc w:val="both"/>
      </w:pPr>
      <w:r w:rsidRPr="00FB2DA6">
        <w:lastRenderedPageBreak/>
        <w:t>Ce projet sportif</w:t>
      </w:r>
      <w:r>
        <w:t>, qui est mis en place en septembre 2020</w:t>
      </w:r>
      <w:r w:rsidRPr="00FB2DA6">
        <w:t xml:space="preserve"> </w:t>
      </w:r>
      <w:r>
        <w:t>doit faire l’objet d’une réunion de fin d’année avec la commission jeunes, la commission technique et les différentes commissions concernées pour être améliorer et évoluer au plus près des réalités du terrain.</w:t>
      </w:r>
    </w:p>
    <w:sectPr w:rsidR="00FB2DA6" w:rsidRPr="00FB2DA6" w:rsidSect="009F7CC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5446" w:rsidRDefault="00465446" w:rsidP="00FB2DA6">
      <w:r>
        <w:separator/>
      </w:r>
    </w:p>
  </w:endnote>
  <w:endnote w:type="continuationSeparator" w:id="0">
    <w:p w:rsidR="00465446" w:rsidRDefault="00465446" w:rsidP="00FB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93392886"/>
      <w:docPartObj>
        <w:docPartGallery w:val="Page Numbers (Bottom of Page)"/>
        <w:docPartUnique/>
      </w:docPartObj>
    </w:sdtPr>
    <w:sdtContent>
      <w:p w:rsidR="00FB2DA6" w:rsidRDefault="00FB2DA6" w:rsidP="008705A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B2DA6" w:rsidRDefault="00FB2DA6" w:rsidP="00FB2DA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15012908"/>
      <w:docPartObj>
        <w:docPartGallery w:val="Page Numbers (Bottom of Page)"/>
        <w:docPartUnique/>
      </w:docPartObj>
    </w:sdtPr>
    <w:sdtContent>
      <w:p w:rsidR="00FB2DA6" w:rsidRDefault="00FB2DA6" w:rsidP="008705A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FB2DA6" w:rsidRDefault="00FB2DA6" w:rsidP="00FB2DA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5446" w:rsidRDefault="00465446" w:rsidP="00FB2DA6">
      <w:r>
        <w:separator/>
      </w:r>
    </w:p>
  </w:footnote>
  <w:footnote w:type="continuationSeparator" w:id="0">
    <w:p w:rsidR="00465446" w:rsidRDefault="00465446" w:rsidP="00FB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05BC8"/>
    <w:multiLevelType w:val="hybridMultilevel"/>
    <w:tmpl w:val="2D72CC34"/>
    <w:lvl w:ilvl="0" w:tplc="9AB6D0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874FDD"/>
    <w:multiLevelType w:val="hybridMultilevel"/>
    <w:tmpl w:val="CD221936"/>
    <w:lvl w:ilvl="0" w:tplc="4C6A14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B"/>
    <w:rsid w:val="00334CBA"/>
    <w:rsid w:val="004365E7"/>
    <w:rsid w:val="00465446"/>
    <w:rsid w:val="00492E5B"/>
    <w:rsid w:val="008664C1"/>
    <w:rsid w:val="009F7CC9"/>
    <w:rsid w:val="00FB2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8E93"/>
  <w15:chartTrackingRefBased/>
  <w15:docId w15:val="{42FE4FDE-3CCF-6942-9AE8-5128A846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E5B"/>
    <w:pPr>
      <w:ind w:left="720"/>
      <w:contextualSpacing/>
    </w:pPr>
  </w:style>
  <w:style w:type="paragraph" w:styleId="Pieddepage">
    <w:name w:val="footer"/>
    <w:basedOn w:val="Normal"/>
    <w:link w:val="PieddepageCar"/>
    <w:uiPriority w:val="99"/>
    <w:unhideWhenUsed/>
    <w:rsid w:val="00FB2DA6"/>
    <w:pPr>
      <w:tabs>
        <w:tab w:val="center" w:pos="4536"/>
        <w:tab w:val="right" w:pos="9072"/>
      </w:tabs>
    </w:pPr>
  </w:style>
  <w:style w:type="character" w:customStyle="1" w:styleId="PieddepageCar">
    <w:name w:val="Pied de page Car"/>
    <w:basedOn w:val="Policepardfaut"/>
    <w:link w:val="Pieddepage"/>
    <w:uiPriority w:val="99"/>
    <w:rsid w:val="00FB2DA6"/>
  </w:style>
  <w:style w:type="character" w:styleId="Numrodepage">
    <w:name w:val="page number"/>
    <w:basedOn w:val="Policepardfaut"/>
    <w:uiPriority w:val="99"/>
    <w:semiHidden/>
    <w:unhideWhenUsed/>
    <w:rsid w:val="00FB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7251">
      <w:bodyDiv w:val="1"/>
      <w:marLeft w:val="0"/>
      <w:marRight w:val="0"/>
      <w:marTop w:val="0"/>
      <w:marBottom w:val="0"/>
      <w:divBdr>
        <w:top w:val="none" w:sz="0" w:space="0" w:color="auto"/>
        <w:left w:val="none" w:sz="0" w:space="0" w:color="auto"/>
        <w:bottom w:val="none" w:sz="0" w:space="0" w:color="auto"/>
        <w:right w:val="none" w:sz="0" w:space="0" w:color="auto"/>
      </w:divBdr>
    </w:div>
    <w:div w:id="1709917828">
      <w:bodyDiv w:val="1"/>
      <w:marLeft w:val="0"/>
      <w:marRight w:val="0"/>
      <w:marTop w:val="0"/>
      <w:marBottom w:val="0"/>
      <w:divBdr>
        <w:top w:val="none" w:sz="0" w:space="0" w:color="auto"/>
        <w:left w:val="none" w:sz="0" w:space="0" w:color="auto"/>
        <w:bottom w:val="none" w:sz="0" w:space="0" w:color="auto"/>
        <w:right w:val="none" w:sz="0" w:space="0" w:color="auto"/>
      </w:divBdr>
    </w:div>
    <w:div w:id="1894997200">
      <w:bodyDiv w:val="1"/>
      <w:marLeft w:val="0"/>
      <w:marRight w:val="0"/>
      <w:marTop w:val="0"/>
      <w:marBottom w:val="0"/>
      <w:divBdr>
        <w:top w:val="none" w:sz="0" w:space="0" w:color="auto"/>
        <w:left w:val="none" w:sz="0" w:space="0" w:color="auto"/>
        <w:bottom w:val="none" w:sz="0" w:space="0" w:color="auto"/>
        <w:right w:val="none" w:sz="0" w:space="0" w:color="auto"/>
      </w:divBdr>
    </w:div>
    <w:div w:id="20625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A55C-9667-AB4A-868E-9AD625FA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Solacroup</dc:creator>
  <cp:keywords/>
  <dc:description/>
  <cp:lastModifiedBy>Rémi Solacroup</cp:lastModifiedBy>
  <cp:revision>2</cp:revision>
  <dcterms:created xsi:type="dcterms:W3CDTF">2020-07-21T08:35:00Z</dcterms:created>
  <dcterms:modified xsi:type="dcterms:W3CDTF">2020-07-21T16:05:00Z</dcterms:modified>
</cp:coreProperties>
</file>